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DE45D" w14:textId="68B6E1EE" w:rsidR="00EC4AF1" w:rsidRPr="00C142A0" w:rsidRDefault="00AC6210" w:rsidP="000440A5">
      <w:pPr>
        <w:jc w:val="center"/>
        <w:rPr>
          <w:rFonts w:cstheme="minorHAnsi"/>
          <w:b/>
        </w:rPr>
      </w:pPr>
      <w:r w:rsidRPr="00C142A0">
        <w:rPr>
          <w:rFonts w:cstheme="minorHAnsi"/>
          <w:b/>
        </w:rPr>
        <w:t xml:space="preserve">Academic </w:t>
      </w:r>
      <w:r w:rsidR="000440A5" w:rsidRPr="00C142A0">
        <w:rPr>
          <w:rFonts w:cstheme="minorHAnsi"/>
          <w:b/>
        </w:rPr>
        <w:t>Domain Case S</w:t>
      </w:r>
      <w:r w:rsidR="00EC4AF1" w:rsidRPr="00C142A0">
        <w:rPr>
          <w:rFonts w:cstheme="minorHAnsi"/>
          <w:b/>
        </w:rPr>
        <w:t>tudy</w:t>
      </w:r>
      <w:r w:rsidR="000440A5" w:rsidRPr="00C142A0">
        <w:rPr>
          <w:rFonts w:cstheme="minorHAnsi"/>
          <w:b/>
        </w:rPr>
        <w:t xml:space="preserve"> Template</w:t>
      </w:r>
    </w:p>
    <w:p w14:paraId="73FBB356" w14:textId="77777777" w:rsidR="000440A5" w:rsidRPr="00C142A0" w:rsidRDefault="000440A5">
      <w:pPr>
        <w:rPr>
          <w:rFonts w:cstheme="minorHAnsi"/>
          <w:b/>
        </w:rPr>
      </w:pPr>
    </w:p>
    <w:p w14:paraId="263FA820" w14:textId="77777777" w:rsidR="000440A5" w:rsidRPr="00C142A0" w:rsidRDefault="000440A5" w:rsidP="000440A5">
      <w:pPr>
        <w:rPr>
          <w:rFonts w:cstheme="minorHAnsi"/>
          <w:i/>
        </w:rPr>
      </w:pPr>
      <w:r w:rsidRPr="00C142A0">
        <w:rPr>
          <w:rFonts w:cstheme="minorHAnsi"/>
          <w:b/>
        </w:rPr>
        <w:t>Title</w:t>
      </w:r>
      <w:r w:rsidRPr="00C142A0">
        <w:rPr>
          <w:rFonts w:cstheme="minorHAnsi"/>
          <w:i/>
        </w:rPr>
        <w:t xml:space="preserve"> </w:t>
      </w:r>
    </w:p>
    <w:p w14:paraId="3FEB2712" w14:textId="7B9646DF" w:rsidR="00A42957" w:rsidRPr="00C142A0" w:rsidRDefault="00A42957" w:rsidP="00A42957">
      <w:pPr>
        <w:spacing w:after="360" w:line="240" w:lineRule="auto"/>
        <w:rPr>
          <w:rFonts w:eastAsia="Times New Roman" w:cstheme="minorHAnsi"/>
          <w:b/>
          <w:bCs/>
          <w:color w:val="666666"/>
          <w:sz w:val="15"/>
          <w:szCs w:val="15"/>
          <w:lang w:eastAsia="en-GB"/>
        </w:rPr>
      </w:pPr>
      <w:r w:rsidRPr="00C142A0">
        <w:rPr>
          <w:rFonts w:eastAsia="Times New Roman" w:cstheme="minorHAnsi"/>
          <w:b/>
          <w:bCs/>
          <w:color w:val="666666"/>
          <w:sz w:val="15"/>
          <w:szCs w:val="15"/>
          <w:lang w:eastAsia="en-GB"/>
        </w:rPr>
        <w:t>The title should not end with a full stop but may end with a question mark. Do not use italic text. If there is a subtitle, it should be preceded with a colon [:]. Use capitals only for the first word and for proper nouns.</w:t>
      </w:r>
    </w:p>
    <w:p w14:paraId="3B46C10B" w14:textId="77777777" w:rsidR="00A42957" w:rsidRPr="00C142A0" w:rsidRDefault="00A42957" w:rsidP="00A42957">
      <w:pPr>
        <w:spacing w:after="360" w:line="240" w:lineRule="auto"/>
        <w:rPr>
          <w:rFonts w:eastAsia="Times New Roman" w:cstheme="minorHAnsi"/>
          <w:color w:val="666666"/>
          <w:sz w:val="15"/>
          <w:szCs w:val="15"/>
          <w:lang w:eastAsia="en-GB"/>
        </w:rPr>
      </w:pPr>
      <w:r w:rsidRPr="00C142A0">
        <w:rPr>
          <w:rFonts w:eastAsia="Times New Roman" w:cstheme="minorHAnsi"/>
          <w:b/>
          <w:bCs/>
          <w:color w:val="666666"/>
          <w:sz w:val="15"/>
          <w:szCs w:val="15"/>
          <w:lang w:eastAsia="en-GB"/>
        </w:rPr>
        <w:t>Example:</w:t>
      </w:r>
      <w:r w:rsidRPr="00C142A0">
        <w:rPr>
          <w:rFonts w:eastAsia="Times New Roman" w:cstheme="minorHAnsi"/>
          <w:color w:val="666666"/>
          <w:sz w:val="15"/>
          <w:szCs w:val="15"/>
          <w:lang w:eastAsia="en-GB"/>
        </w:rPr>
        <w:t xml:space="preserve"> Covid-19: mitigating impacts on the local economy</w:t>
      </w:r>
    </w:p>
    <w:p w14:paraId="2468A53B" w14:textId="77777777" w:rsidR="00A42957" w:rsidRPr="00C142A0" w:rsidRDefault="00A42957" w:rsidP="00A42957">
      <w:pPr>
        <w:spacing w:after="360" w:line="240" w:lineRule="auto"/>
        <w:rPr>
          <w:rFonts w:eastAsia="Times New Roman" w:cstheme="minorHAnsi"/>
          <w:color w:val="666666"/>
          <w:sz w:val="15"/>
          <w:szCs w:val="15"/>
          <w:lang w:eastAsia="en-GB"/>
        </w:rPr>
      </w:pPr>
      <w:r w:rsidRPr="00C142A0">
        <w:rPr>
          <w:rFonts w:eastAsia="Times New Roman" w:cstheme="minorHAnsi"/>
          <w:b/>
          <w:bCs/>
          <w:color w:val="666666"/>
          <w:sz w:val="15"/>
          <w:szCs w:val="15"/>
          <w:lang w:eastAsia="en-GB"/>
        </w:rPr>
        <w:t>Example:</w:t>
      </w:r>
      <w:r w:rsidRPr="00C142A0">
        <w:rPr>
          <w:rFonts w:eastAsia="Times New Roman" w:cstheme="minorHAnsi"/>
          <w:color w:val="666666"/>
          <w:sz w:val="15"/>
          <w:szCs w:val="15"/>
          <w:lang w:eastAsia="en-GB"/>
        </w:rPr>
        <w:t xml:space="preserve"> Enhancing student experience by developing new virtual tools for peer support</w:t>
      </w:r>
    </w:p>
    <w:tbl>
      <w:tblPr>
        <w:tblStyle w:val="TableGrid"/>
        <w:tblW w:w="0" w:type="auto"/>
        <w:tblLook w:val="04A0" w:firstRow="1" w:lastRow="0" w:firstColumn="1" w:lastColumn="0" w:noHBand="0" w:noVBand="1"/>
      </w:tblPr>
      <w:tblGrid>
        <w:gridCol w:w="9016"/>
      </w:tblGrid>
      <w:tr w:rsidR="000440A5" w:rsidRPr="00C142A0" w14:paraId="71835511" w14:textId="77777777" w:rsidTr="00655434">
        <w:tc>
          <w:tcPr>
            <w:tcW w:w="9016" w:type="dxa"/>
          </w:tcPr>
          <w:p w14:paraId="0B6D0C73" w14:textId="37B13252" w:rsidR="000440A5" w:rsidRPr="00C142A0" w:rsidRDefault="00213D25" w:rsidP="00213D25">
            <w:pPr>
              <w:jc w:val="both"/>
              <w:rPr>
                <w:rFonts w:cstheme="minorHAnsi"/>
              </w:rPr>
            </w:pPr>
            <w:r w:rsidRPr="00C142A0">
              <w:rPr>
                <w:rFonts w:eastAsia="Times New Roman" w:cstheme="minorHAnsi"/>
              </w:rPr>
              <w:t xml:space="preserve">A New Research Field for Kingston University </w:t>
            </w:r>
          </w:p>
        </w:tc>
      </w:tr>
    </w:tbl>
    <w:p w14:paraId="77445EB6" w14:textId="77777777" w:rsidR="004A7E07" w:rsidRPr="00C142A0" w:rsidRDefault="004A7E07">
      <w:pPr>
        <w:rPr>
          <w:rFonts w:cstheme="minorHAnsi"/>
        </w:rPr>
      </w:pPr>
    </w:p>
    <w:p w14:paraId="7868B828" w14:textId="59509F35" w:rsidR="000440A5" w:rsidRPr="00C142A0" w:rsidRDefault="000440A5">
      <w:pPr>
        <w:rPr>
          <w:rFonts w:cstheme="minorHAnsi"/>
          <w:b/>
        </w:rPr>
      </w:pPr>
      <w:r w:rsidRPr="00C142A0">
        <w:rPr>
          <w:rFonts w:cstheme="minorHAnsi"/>
          <w:b/>
        </w:rPr>
        <w:t>Impact Summary</w:t>
      </w:r>
    </w:p>
    <w:p w14:paraId="18FC89D1" w14:textId="1A7E1EDD" w:rsidR="000440A5" w:rsidRPr="00C142A0" w:rsidRDefault="00655434" w:rsidP="000440A5">
      <w:pPr>
        <w:rPr>
          <w:rFonts w:cstheme="minorHAnsi"/>
          <w:b/>
          <w:bCs/>
          <w:i/>
        </w:rPr>
      </w:pPr>
      <w:r w:rsidRPr="00C142A0">
        <w:rPr>
          <w:rFonts w:cstheme="minorHAnsi"/>
          <w:b/>
          <w:bCs/>
          <w:color w:val="666666"/>
          <w:sz w:val="15"/>
          <w:szCs w:val="15"/>
        </w:rPr>
        <w:t xml:space="preserve">A summary account of the impact generated by the activity and how the impact was achieved. No complicated text formatting is possible. Word limit: 200 </w:t>
      </w:r>
    </w:p>
    <w:tbl>
      <w:tblPr>
        <w:tblStyle w:val="TableGrid"/>
        <w:tblW w:w="0" w:type="auto"/>
        <w:tblLook w:val="04A0" w:firstRow="1" w:lastRow="0" w:firstColumn="1" w:lastColumn="0" w:noHBand="0" w:noVBand="1"/>
      </w:tblPr>
      <w:tblGrid>
        <w:gridCol w:w="9016"/>
      </w:tblGrid>
      <w:tr w:rsidR="000440A5" w:rsidRPr="00C142A0" w14:paraId="39FF0C0A" w14:textId="77777777" w:rsidTr="000440A5">
        <w:tc>
          <w:tcPr>
            <w:tcW w:w="9016" w:type="dxa"/>
          </w:tcPr>
          <w:p w14:paraId="3A3BE5EA" w14:textId="77777777" w:rsidR="00EB26DF" w:rsidRPr="00C142A0" w:rsidRDefault="00EB26DF" w:rsidP="00EB26DF">
            <w:pPr>
              <w:pStyle w:val="NormalWeb"/>
              <w:jc w:val="both"/>
              <w:rPr>
                <w:rFonts w:asciiTheme="minorHAnsi" w:hAnsiTheme="minorHAnsi" w:cstheme="minorHAnsi"/>
                <w:sz w:val="22"/>
                <w:szCs w:val="22"/>
              </w:rPr>
            </w:pPr>
            <w:r w:rsidRPr="00C142A0">
              <w:rPr>
                <w:rFonts w:asciiTheme="minorHAnsi" w:hAnsiTheme="minorHAnsi" w:cstheme="minorHAnsi"/>
                <w:sz w:val="22"/>
                <w:szCs w:val="22"/>
              </w:rPr>
              <w:t xml:space="preserve">Project Management (PM) is my passion; it is only offered at Kingston University through my foresight and conviction that PM skills would recruit students. My plan to make Kingston University an academic centre of excellence in PM demanded a strong research group respected in the field. </w:t>
            </w:r>
          </w:p>
          <w:p w14:paraId="26F025BD" w14:textId="77777777" w:rsidR="00EB26DF" w:rsidRPr="00C142A0" w:rsidRDefault="00EB26DF" w:rsidP="00EB26DF">
            <w:pPr>
              <w:pStyle w:val="NormalWeb"/>
              <w:jc w:val="both"/>
              <w:rPr>
                <w:rFonts w:asciiTheme="minorHAnsi" w:hAnsiTheme="minorHAnsi" w:cstheme="minorHAnsi"/>
                <w:sz w:val="22"/>
                <w:szCs w:val="22"/>
              </w:rPr>
            </w:pPr>
            <w:r w:rsidRPr="00C142A0">
              <w:rPr>
                <w:rFonts w:asciiTheme="minorHAnsi" w:hAnsiTheme="minorHAnsi" w:cstheme="minorHAnsi"/>
                <w:sz w:val="22"/>
                <w:szCs w:val="22"/>
              </w:rPr>
              <w:t xml:space="preserve">My enterprise has established a new and active research group that I co lead, with four internal researchers currently collaborating with 18 external researchers. </w:t>
            </w:r>
          </w:p>
          <w:p w14:paraId="65E4946E" w14:textId="77777777" w:rsidR="00EB26DF" w:rsidRPr="00C142A0" w:rsidRDefault="00EB26DF" w:rsidP="00EB26DF">
            <w:pPr>
              <w:pStyle w:val="NormalWeb"/>
              <w:jc w:val="both"/>
              <w:rPr>
                <w:rFonts w:asciiTheme="minorHAnsi" w:hAnsiTheme="minorHAnsi" w:cstheme="minorHAnsi"/>
                <w:sz w:val="22"/>
                <w:szCs w:val="22"/>
              </w:rPr>
            </w:pPr>
            <w:bookmarkStart w:id="0" w:name="_Hlk51328613"/>
            <w:r w:rsidRPr="00C142A0">
              <w:rPr>
                <w:rFonts w:asciiTheme="minorHAnsi" w:hAnsiTheme="minorHAnsi" w:cstheme="minorHAnsi"/>
                <w:sz w:val="22"/>
                <w:szCs w:val="22"/>
              </w:rPr>
              <w:t xml:space="preserve">Since the </w:t>
            </w:r>
            <w:proofErr w:type="gramStart"/>
            <w:r w:rsidRPr="00C142A0">
              <w:rPr>
                <w:rFonts w:asciiTheme="minorHAnsi" w:hAnsiTheme="minorHAnsi" w:cstheme="minorHAnsi"/>
                <w:sz w:val="22"/>
                <w:szCs w:val="22"/>
              </w:rPr>
              <w:t>groups</w:t>
            </w:r>
            <w:proofErr w:type="gramEnd"/>
            <w:r w:rsidRPr="00C142A0">
              <w:rPr>
                <w:rFonts w:asciiTheme="minorHAnsi" w:hAnsiTheme="minorHAnsi" w:cstheme="minorHAnsi"/>
                <w:sz w:val="22"/>
                <w:szCs w:val="22"/>
              </w:rPr>
              <w:t xml:space="preserve"> inception, we have produced in excess of 43 outputs including journal articles, books and conference papers. </w:t>
            </w:r>
          </w:p>
          <w:bookmarkEnd w:id="0"/>
          <w:p w14:paraId="42CFD3D9" w14:textId="6EA524F3" w:rsidR="000440A5" w:rsidRPr="00C142A0" w:rsidRDefault="00EB26DF" w:rsidP="00366810">
            <w:pPr>
              <w:pStyle w:val="NormalWeb"/>
              <w:jc w:val="both"/>
              <w:rPr>
                <w:rFonts w:asciiTheme="minorHAnsi" w:hAnsiTheme="minorHAnsi" w:cstheme="minorHAnsi"/>
              </w:rPr>
            </w:pPr>
            <w:r w:rsidRPr="00C142A0">
              <w:rPr>
                <w:rFonts w:asciiTheme="minorHAnsi" w:hAnsiTheme="minorHAnsi" w:cstheme="minorHAnsi"/>
                <w:sz w:val="22"/>
                <w:szCs w:val="22"/>
              </w:rPr>
              <w:t>I led the development of practice-based research based on bottom-up approaches to portfolio project management that informs strategic implementation. For example, looking at the impact that stakeholder groups have on perceived success of projects has been influential in attracting collaborative researchers (</w:t>
            </w:r>
            <w:proofErr w:type="gramStart"/>
            <w:r w:rsidRPr="00C142A0">
              <w:rPr>
                <w:rFonts w:asciiTheme="minorHAnsi" w:hAnsiTheme="minorHAnsi" w:cstheme="minorHAnsi"/>
                <w:sz w:val="22"/>
                <w:szCs w:val="22"/>
              </w:rPr>
              <w:t>e.g.</w:t>
            </w:r>
            <w:proofErr w:type="gramEnd"/>
            <w:r w:rsidRPr="00C142A0">
              <w:rPr>
                <w:rFonts w:asciiTheme="minorHAnsi" w:hAnsiTheme="minorHAnsi" w:cstheme="minorHAnsi"/>
                <w:sz w:val="22"/>
                <w:szCs w:val="22"/>
              </w:rPr>
              <w:t xml:space="preserve"> PhD, DBA and publication output) wishing to contribute to this dynamic research agenda.</w:t>
            </w:r>
          </w:p>
        </w:tc>
      </w:tr>
    </w:tbl>
    <w:p w14:paraId="68B48096" w14:textId="55AABAAF" w:rsidR="000440A5" w:rsidRPr="00C142A0" w:rsidRDefault="000440A5">
      <w:pPr>
        <w:rPr>
          <w:rFonts w:cstheme="minorHAnsi"/>
        </w:rPr>
      </w:pPr>
    </w:p>
    <w:p w14:paraId="11C8BF44" w14:textId="3D838A33" w:rsidR="000440A5" w:rsidRPr="00C142A0" w:rsidRDefault="00655434">
      <w:pPr>
        <w:rPr>
          <w:rFonts w:cstheme="minorHAnsi"/>
          <w:b/>
        </w:rPr>
      </w:pPr>
      <w:r w:rsidRPr="00C142A0">
        <w:rPr>
          <w:rFonts w:cstheme="minorHAnsi"/>
          <w:b/>
        </w:rPr>
        <w:t>Authors/Creators</w:t>
      </w:r>
    </w:p>
    <w:p w14:paraId="70F6479E" w14:textId="77777777" w:rsidR="00655434" w:rsidRPr="00C142A0" w:rsidRDefault="00655434" w:rsidP="003607C6">
      <w:pPr>
        <w:rPr>
          <w:rFonts w:cstheme="minorHAnsi"/>
          <w:color w:val="666666"/>
          <w:sz w:val="15"/>
          <w:szCs w:val="15"/>
        </w:rPr>
      </w:pPr>
      <w:r w:rsidRPr="00C142A0">
        <w:rPr>
          <w:rFonts w:cstheme="minorHAnsi"/>
          <w:color w:val="666666"/>
          <w:sz w:val="15"/>
          <w:szCs w:val="15"/>
        </w:rPr>
        <w:t xml:space="preserve">List the key authors (contributors) to the case study. For each person, select the domain in which the case study is located (by checking the appropriate box or boxes); also, select the role that best describes each person's role in contributing to the case study. For each person, select the domain(s) in which the item is located (by checking the appropriate box(es); also, select the role as appropriate. </w:t>
      </w:r>
    </w:p>
    <w:p w14:paraId="640412D9" w14:textId="737BD70F" w:rsidR="003607C6" w:rsidRPr="00C142A0" w:rsidRDefault="00655434" w:rsidP="003607C6">
      <w:pPr>
        <w:rPr>
          <w:rFonts w:cstheme="minorHAnsi"/>
          <w:color w:val="666666"/>
          <w:sz w:val="15"/>
          <w:szCs w:val="15"/>
        </w:rPr>
      </w:pPr>
      <w:r w:rsidRPr="00C142A0">
        <w:rPr>
          <w:rFonts w:cstheme="minorHAnsi"/>
          <w:color w:val="666666"/>
          <w:sz w:val="15"/>
          <w:szCs w:val="15"/>
        </w:rPr>
        <w:t xml:space="preserve">(T; Teaching, R: Research, B: Business &amp; International, P: Professional Practice, L: Leadership &amp; Management) </w:t>
      </w:r>
    </w:p>
    <w:tbl>
      <w:tblPr>
        <w:tblStyle w:val="TableGrid"/>
        <w:tblW w:w="0" w:type="auto"/>
        <w:tblLook w:val="04A0" w:firstRow="1" w:lastRow="0" w:firstColumn="1" w:lastColumn="0" w:noHBand="0" w:noVBand="1"/>
      </w:tblPr>
      <w:tblGrid>
        <w:gridCol w:w="2988"/>
        <w:gridCol w:w="2626"/>
        <w:gridCol w:w="1292"/>
        <w:gridCol w:w="436"/>
        <w:gridCol w:w="425"/>
        <w:gridCol w:w="415"/>
        <w:gridCol w:w="445"/>
        <w:gridCol w:w="394"/>
      </w:tblGrid>
      <w:tr w:rsidR="002750A5" w:rsidRPr="00C142A0" w14:paraId="091FD768" w14:textId="77777777" w:rsidTr="002750A5">
        <w:tc>
          <w:tcPr>
            <w:tcW w:w="3912" w:type="dxa"/>
            <w:tcBorders>
              <w:top w:val="nil"/>
              <w:left w:val="nil"/>
              <w:bottom w:val="single" w:sz="4" w:space="0" w:color="auto"/>
              <w:right w:val="nil"/>
            </w:tcBorders>
            <w:shd w:val="clear" w:color="auto" w:fill="auto"/>
          </w:tcPr>
          <w:p w14:paraId="26F151B4" w14:textId="77777777" w:rsidR="002750A5" w:rsidRPr="00C142A0" w:rsidRDefault="002750A5" w:rsidP="005E190E">
            <w:pPr>
              <w:rPr>
                <w:rFonts w:cstheme="minorHAnsi"/>
                <w:b/>
              </w:rPr>
            </w:pPr>
          </w:p>
        </w:tc>
        <w:tc>
          <w:tcPr>
            <w:tcW w:w="1303" w:type="dxa"/>
            <w:tcBorders>
              <w:top w:val="nil"/>
              <w:left w:val="nil"/>
              <w:bottom w:val="single" w:sz="4" w:space="0" w:color="auto"/>
              <w:right w:val="nil"/>
            </w:tcBorders>
          </w:tcPr>
          <w:p w14:paraId="1199BBCC" w14:textId="77777777" w:rsidR="002750A5" w:rsidRPr="00C142A0" w:rsidRDefault="002750A5" w:rsidP="005E190E">
            <w:pPr>
              <w:jc w:val="center"/>
              <w:rPr>
                <w:rFonts w:cstheme="minorHAnsi"/>
                <w:b/>
              </w:rPr>
            </w:pPr>
          </w:p>
        </w:tc>
        <w:tc>
          <w:tcPr>
            <w:tcW w:w="1486" w:type="dxa"/>
            <w:tcBorders>
              <w:top w:val="nil"/>
              <w:left w:val="nil"/>
              <w:bottom w:val="single" w:sz="4" w:space="0" w:color="auto"/>
              <w:right w:val="single" w:sz="4" w:space="0" w:color="auto"/>
            </w:tcBorders>
          </w:tcPr>
          <w:p w14:paraId="004A8724" w14:textId="1CF22C49" w:rsidR="002750A5" w:rsidRPr="00C142A0" w:rsidRDefault="002750A5" w:rsidP="005E190E">
            <w:pPr>
              <w:jc w:val="center"/>
              <w:rPr>
                <w:rFonts w:cstheme="minorHAnsi"/>
                <w:b/>
              </w:rPr>
            </w:pPr>
          </w:p>
        </w:tc>
        <w:tc>
          <w:tcPr>
            <w:tcW w:w="2320" w:type="dxa"/>
            <w:gridSpan w:val="5"/>
            <w:tcBorders>
              <w:left w:val="single" w:sz="4" w:space="0" w:color="auto"/>
            </w:tcBorders>
            <w:shd w:val="clear" w:color="auto" w:fill="D9D9D9" w:themeFill="background1" w:themeFillShade="D9"/>
          </w:tcPr>
          <w:p w14:paraId="12D82569" w14:textId="6F3285F9" w:rsidR="002750A5" w:rsidRPr="00C142A0" w:rsidRDefault="002750A5" w:rsidP="005E190E">
            <w:pPr>
              <w:jc w:val="center"/>
              <w:rPr>
                <w:rFonts w:cstheme="minorHAnsi"/>
                <w:b/>
              </w:rPr>
            </w:pPr>
            <w:r w:rsidRPr="00C142A0">
              <w:rPr>
                <w:rFonts w:cstheme="minorHAnsi"/>
                <w:b/>
              </w:rPr>
              <w:t>Domain(s)</w:t>
            </w:r>
          </w:p>
        </w:tc>
      </w:tr>
      <w:tr w:rsidR="00EB26DF" w:rsidRPr="00C142A0" w14:paraId="25D6ACFD" w14:textId="77777777" w:rsidTr="002750A5">
        <w:tc>
          <w:tcPr>
            <w:tcW w:w="3912" w:type="dxa"/>
            <w:tcBorders>
              <w:top w:val="single" w:sz="4" w:space="0" w:color="auto"/>
            </w:tcBorders>
            <w:shd w:val="clear" w:color="auto" w:fill="D9D9D9" w:themeFill="background1" w:themeFillShade="D9"/>
          </w:tcPr>
          <w:p w14:paraId="25977558" w14:textId="7A8E5C0D" w:rsidR="002750A5" w:rsidRPr="00C142A0" w:rsidRDefault="002750A5" w:rsidP="005E190E">
            <w:pPr>
              <w:rPr>
                <w:rFonts w:cstheme="minorHAnsi"/>
                <w:b/>
              </w:rPr>
            </w:pPr>
            <w:r w:rsidRPr="00C142A0">
              <w:rPr>
                <w:rFonts w:cstheme="minorHAnsi"/>
                <w:b/>
              </w:rPr>
              <w:t xml:space="preserve">Name and email address </w:t>
            </w:r>
          </w:p>
        </w:tc>
        <w:tc>
          <w:tcPr>
            <w:tcW w:w="1303" w:type="dxa"/>
            <w:tcBorders>
              <w:top w:val="single" w:sz="4" w:space="0" w:color="auto"/>
            </w:tcBorders>
            <w:shd w:val="clear" w:color="auto" w:fill="D9D9D9" w:themeFill="background1" w:themeFillShade="D9"/>
          </w:tcPr>
          <w:p w14:paraId="3CDEE486" w14:textId="3255F649" w:rsidR="002750A5" w:rsidRPr="00C142A0" w:rsidRDefault="002750A5" w:rsidP="005E190E">
            <w:pPr>
              <w:rPr>
                <w:rFonts w:cstheme="minorHAnsi"/>
                <w:b/>
              </w:rPr>
            </w:pPr>
            <w:r w:rsidRPr="00C142A0">
              <w:rPr>
                <w:rFonts w:cstheme="minorHAnsi"/>
                <w:b/>
              </w:rPr>
              <w:t>Email address</w:t>
            </w:r>
          </w:p>
        </w:tc>
        <w:tc>
          <w:tcPr>
            <w:tcW w:w="1486" w:type="dxa"/>
            <w:tcBorders>
              <w:top w:val="single" w:sz="4" w:space="0" w:color="auto"/>
            </w:tcBorders>
            <w:shd w:val="clear" w:color="auto" w:fill="D9D9D9" w:themeFill="background1" w:themeFillShade="D9"/>
          </w:tcPr>
          <w:p w14:paraId="1682B225" w14:textId="51C63B54" w:rsidR="002750A5" w:rsidRPr="00C142A0" w:rsidRDefault="002750A5" w:rsidP="005E190E">
            <w:pPr>
              <w:rPr>
                <w:rFonts w:cstheme="minorHAnsi"/>
                <w:b/>
              </w:rPr>
            </w:pPr>
            <w:r w:rsidRPr="00C142A0">
              <w:rPr>
                <w:rFonts w:cstheme="minorHAnsi"/>
                <w:b/>
              </w:rPr>
              <w:t>Role e.g. Author</w:t>
            </w:r>
          </w:p>
        </w:tc>
        <w:tc>
          <w:tcPr>
            <w:tcW w:w="483" w:type="dxa"/>
            <w:shd w:val="clear" w:color="auto" w:fill="D9D9D9" w:themeFill="background1" w:themeFillShade="D9"/>
          </w:tcPr>
          <w:p w14:paraId="3E7D6C2A" w14:textId="578ABACA" w:rsidR="002750A5" w:rsidRPr="00C142A0" w:rsidRDefault="00655434" w:rsidP="005E190E">
            <w:pPr>
              <w:rPr>
                <w:rFonts w:cstheme="minorHAnsi"/>
                <w:b/>
              </w:rPr>
            </w:pPr>
            <w:r w:rsidRPr="00C142A0">
              <w:rPr>
                <w:rFonts w:cstheme="minorHAnsi"/>
                <w:b/>
              </w:rPr>
              <w:t>T</w:t>
            </w:r>
          </w:p>
        </w:tc>
        <w:tc>
          <w:tcPr>
            <w:tcW w:w="463" w:type="dxa"/>
            <w:shd w:val="clear" w:color="auto" w:fill="D9D9D9" w:themeFill="background1" w:themeFillShade="D9"/>
          </w:tcPr>
          <w:p w14:paraId="6CAB4DC3" w14:textId="4A476DEE" w:rsidR="002750A5" w:rsidRPr="00C142A0" w:rsidRDefault="008C048F" w:rsidP="005E190E">
            <w:pPr>
              <w:rPr>
                <w:rFonts w:cstheme="minorHAnsi"/>
                <w:b/>
              </w:rPr>
            </w:pPr>
            <w:r w:rsidRPr="00C142A0">
              <w:rPr>
                <w:rFonts w:cstheme="minorHAnsi"/>
                <w:b/>
              </w:rPr>
              <w:t>R</w:t>
            </w:r>
          </w:p>
        </w:tc>
        <w:tc>
          <w:tcPr>
            <w:tcW w:w="449" w:type="dxa"/>
            <w:shd w:val="clear" w:color="auto" w:fill="D9D9D9" w:themeFill="background1" w:themeFillShade="D9"/>
          </w:tcPr>
          <w:p w14:paraId="02D32F20" w14:textId="44248172" w:rsidR="002750A5" w:rsidRPr="00C142A0" w:rsidRDefault="00655434" w:rsidP="005E190E">
            <w:pPr>
              <w:rPr>
                <w:rFonts w:cstheme="minorHAnsi"/>
                <w:b/>
              </w:rPr>
            </w:pPr>
            <w:r w:rsidRPr="00C142A0">
              <w:rPr>
                <w:rFonts w:cstheme="minorHAnsi"/>
                <w:b/>
              </w:rPr>
              <w:t>B</w:t>
            </w:r>
          </w:p>
        </w:tc>
        <w:tc>
          <w:tcPr>
            <w:tcW w:w="494" w:type="dxa"/>
            <w:shd w:val="clear" w:color="auto" w:fill="D9D9D9" w:themeFill="background1" w:themeFillShade="D9"/>
          </w:tcPr>
          <w:p w14:paraId="7AC386B5" w14:textId="1CDAA81A" w:rsidR="002750A5" w:rsidRPr="00C142A0" w:rsidRDefault="00655434" w:rsidP="005E190E">
            <w:pPr>
              <w:rPr>
                <w:rFonts w:cstheme="minorHAnsi"/>
                <w:b/>
              </w:rPr>
            </w:pPr>
            <w:r w:rsidRPr="00C142A0">
              <w:rPr>
                <w:rFonts w:cstheme="minorHAnsi"/>
                <w:b/>
              </w:rPr>
              <w:t>P</w:t>
            </w:r>
          </w:p>
        </w:tc>
        <w:tc>
          <w:tcPr>
            <w:tcW w:w="431" w:type="dxa"/>
            <w:shd w:val="clear" w:color="auto" w:fill="D9D9D9" w:themeFill="background1" w:themeFillShade="D9"/>
          </w:tcPr>
          <w:p w14:paraId="3A13D4C7" w14:textId="51A2AA82" w:rsidR="002750A5" w:rsidRPr="00C142A0" w:rsidRDefault="00655434" w:rsidP="005E190E">
            <w:pPr>
              <w:rPr>
                <w:rFonts w:cstheme="minorHAnsi"/>
                <w:b/>
              </w:rPr>
            </w:pPr>
            <w:r w:rsidRPr="00C142A0">
              <w:rPr>
                <w:rFonts w:cstheme="minorHAnsi"/>
                <w:b/>
              </w:rPr>
              <w:t>L</w:t>
            </w:r>
          </w:p>
        </w:tc>
      </w:tr>
      <w:tr w:rsidR="00EB26DF" w:rsidRPr="00C142A0" w14:paraId="6754BF6C" w14:textId="77777777" w:rsidTr="002750A5">
        <w:tc>
          <w:tcPr>
            <w:tcW w:w="3912" w:type="dxa"/>
          </w:tcPr>
          <w:p w14:paraId="37B71F75" w14:textId="7665116C" w:rsidR="002750A5" w:rsidRPr="00C142A0" w:rsidRDefault="00EB26DF" w:rsidP="002750A5">
            <w:pPr>
              <w:rPr>
                <w:rFonts w:cstheme="minorHAnsi"/>
                <w:i/>
              </w:rPr>
            </w:pPr>
            <w:r w:rsidRPr="00C142A0">
              <w:rPr>
                <w:rFonts w:cstheme="minorHAnsi"/>
                <w:i/>
              </w:rPr>
              <w:t>Kate Davis</w:t>
            </w:r>
          </w:p>
        </w:tc>
        <w:tc>
          <w:tcPr>
            <w:tcW w:w="1303" w:type="dxa"/>
          </w:tcPr>
          <w:p w14:paraId="5097A4C7" w14:textId="090FCD76" w:rsidR="002750A5" w:rsidRPr="00C142A0" w:rsidRDefault="001A290F" w:rsidP="005E190E">
            <w:pPr>
              <w:rPr>
                <w:rFonts w:cstheme="minorHAnsi"/>
                <w:i/>
              </w:rPr>
            </w:pPr>
            <w:hyperlink r:id="rId7" w:history="1">
              <w:r w:rsidR="00EB26DF" w:rsidRPr="00C142A0">
                <w:rPr>
                  <w:rStyle w:val="Hyperlink"/>
                  <w:rFonts w:cstheme="minorHAnsi"/>
                  <w:i/>
                </w:rPr>
                <w:t>Kate.davis@kingston.ac.uk</w:t>
              </w:r>
            </w:hyperlink>
            <w:r w:rsidR="00EB26DF" w:rsidRPr="00C142A0">
              <w:rPr>
                <w:rFonts w:cstheme="minorHAnsi"/>
                <w:i/>
              </w:rPr>
              <w:t xml:space="preserve"> </w:t>
            </w:r>
          </w:p>
        </w:tc>
        <w:tc>
          <w:tcPr>
            <w:tcW w:w="1486" w:type="dxa"/>
          </w:tcPr>
          <w:p w14:paraId="20F7AF6C" w14:textId="347C7A34" w:rsidR="002750A5" w:rsidRPr="00C142A0" w:rsidRDefault="00EB26DF" w:rsidP="005E190E">
            <w:pPr>
              <w:rPr>
                <w:rFonts w:cstheme="minorHAnsi"/>
                <w:i/>
              </w:rPr>
            </w:pPr>
            <w:r w:rsidRPr="00C142A0">
              <w:rPr>
                <w:rFonts w:cstheme="minorHAnsi"/>
                <w:i/>
              </w:rPr>
              <w:t>Author</w:t>
            </w:r>
          </w:p>
        </w:tc>
        <w:tc>
          <w:tcPr>
            <w:tcW w:w="483" w:type="dxa"/>
          </w:tcPr>
          <w:p w14:paraId="073E922A" w14:textId="47005103" w:rsidR="002750A5" w:rsidRPr="00C142A0" w:rsidRDefault="00393C4D" w:rsidP="005E190E">
            <w:pPr>
              <w:rPr>
                <w:rFonts w:cstheme="minorHAnsi"/>
                <w:i/>
              </w:rPr>
            </w:pPr>
            <w:r w:rsidRPr="00C142A0">
              <w:rPr>
                <w:rFonts w:cstheme="minorHAnsi"/>
                <w:i/>
              </w:rPr>
              <w:t>X</w:t>
            </w:r>
          </w:p>
        </w:tc>
        <w:tc>
          <w:tcPr>
            <w:tcW w:w="463" w:type="dxa"/>
          </w:tcPr>
          <w:p w14:paraId="067A13C0" w14:textId="206FDC68" w:rsidR="002750A5" w:rsidRPr="00C142A0" w:rsidRDefault="00EB26DF" w:rsidP="005E190E">
            <w:pPr>
              <w:rPr>
                <w:rFonts w:cstheme="minorHAnsi"/>
                <w:i/>
              </w:rPr>
            </w:pPr>
            <w:r w:rsidRPr="00C142A0">
              <w:rPr>
                <w:rFonts w:cstheme="minorHAnsi"/>
                <w:i/>
              </w:rPr>
              <w:t>X</w:t>
            </w:r>
          </w:p>
        </w:tc>
        <w:tc>
          <w:tcPr>
            <w:tcW w:w="449" w:type="dxa"/>
          </w:tcPr>
          <w:p w14:paraId="145472F6" w14:textId="550D022F" w:rsidR="002750A5" w:rsidRPr="00C142A0" w:rsidRDefault="002750A5" w:rsidP="005E190E">
            <w:pPr>
              <w:rPr>
                <w:rFonts w:cstheme="minorHAnsi"/>
                <w:i/>
              </w:rPr>
            </w:pPr>
          </w:p>
        </w:tc>
        <w:tc>
          <w:tcPr>
            <w:tcW w:w="494" w:type="dxa"/>
          </w:tcPr>
          <w:p w14:paraId="06CB026A" w14:textId="6F19AC9F" w:rsidR="002750A5" w:rsidRPr="00C142A0" w:rsidRDefault="00393C4D" w:rsidP="005E190E">
            <w:pPr>
              <w:rPr>
                <w:rFonts w:cstheme="minorHAnsi"/>
                <w:i/>
              </w:rPr>
            </w:pPr>
            <w:r w:rsidRPr="00C142A0">
              <w:rPr>
                <w:rFonts w:cstheme="minorHAnsi"/>
                <w:i/>
              </w:rPr>
              <w:t>X</w:t>
            </w:r>
          </w:p>
        </w:tc>
        <w:tc>
          <w:tcPr>
            <w:tcW w:w="431" w:type="dxa"/>
          </w:tcPr>
          <w:p w14:paraId="35285514" w14:textId="77777777" w:rsidR="002750A5" w:rsidRPr="00C142A0" w:rsidRDefault="002750A5" w:rsidP="005E190E">
            <w:pPr>
              <w:rPr>
                <w:rFonts w:cstheme="minorHAnsi"/>
                <w:i/>
              </w:rPr>
            </w:pPr>
          </w:p>
        </w:tc>
      </w:tr>
      <w:tr w:rsidR="00EB26DF" w:rsidRPr="00C142A0" w14:paraId="2E770C5D" w14:textId="77777777" w:rsidTr="002750A5">
        <w:tc>
          <w:tcPr>
            <w:tcW w:w="3912" w:type="dxa"/>
          </w:tcPr>
          <w:p w14:paraId="3940864D" w14:textId="77777777" w:rsidR="002750A5" w:rsidRPr="00C142A0" w:rsidRDefault="002750A5" w:rsidP="005E190E">
            <w:pPr>
              <w:rPr>
                <w:rFonts w:cstheme="minorHAnsi"/>
                <w:i/>
              </w:rPr>
            </w:pPr>
          </w:p>
        </w:tc>
        <w:tc>
          <w:tcPr>
            <w:tcW w:w="1303" w:type="dxa"/>
          </w:tcPr>
          <w:p w14:paraId="68605173" w14:textId="77777777" w:rsidR="002750A5" w:rsidRPr="00C142A0" w:rsidRDefault="002750A5" w:rsidP="005E190E">
            <w:pPr>
              <w:rPr>
                <w:rFonts w:cstheme="minorHAnsi"/>
                <w:i/>
              </w:rPr>
            </w:pPr>
          </w:p>
        </w:tc>
        <w:tc>
          <w:tcPr>
            <w:tcW w:w="1486" w:type="dxa"/>
          </w:tcPr>
          <w:p w14:paraId="0E33D4EA" w14:textId="64994E5E" w:rsidR="002750A5" w:rsidRPr="00C142A0" w:rsidRDefault="002750A5" w:rsidP="005E190E">
            <w:pPr>
              <w:rPr>
                <w:rFonts w:cstheme="minorHAnsi"/>
                <w:i/>
              </w:rPr>
            </w:pPr>
          </w:p>
        </w:tc>
        <w:tc>
          <w:tcPr>
            <w:tcW w:w="483" w:type="dxa"/>
          </w:tcPr>
          <w:p w14:paraId="7B6CF94F" w14:textId="591177F5" w:rsidR="002750A5" w:rsidRPr="00C142A0" w:rsidRDefault="002750A5" w:rsidP="005E190E">
            <w:pPr>
              <w:rPr>
                <w:rFonts w:cstheme="minorHAnsi"/>
                <w:i/>
              </w:rPr>
            </w:pPr>
          </w:p>
        </w:tc>
        <w:tc>
          <w:tcPr>
            <w:tcW w:w="463" w:type="dxa"/>
          </w:tcPr>
          <w:p w14:paraId="1EA53487" w14:textId="77777777" w:rsidR="002750A5" w:rsidRPr="00C142A0" w:rsidRDefault="002750A5" w:rsidP="005E190E">
            <w:pPr>
              <w:rPr>
                <w:rFonts w:cstheme="minorHAnsi"/>
                <w:i/>
              </w:rPr>
            </w:pPr>
          </w:p>
        </w:tc>
        <w:tc>
          <w:tcPr>
            <w:tcW w:w="449" w:type="dxa"/>
          </w:tcPr>
          <w:p w14:paraId="42DCD704" w14:textId="77777777" w:rsidR="002750A5" w:rsidRPr="00C142A0" w:rsidRDefault="002750A5" w:rsidP="005E190E">
            <w:pPr>
              <w:rPr>
                <w:rFonts w:cstheme="minorHAnsi"/>
                <w:i/>
              </w:rPr>
            </w:pPr>
          </w:p>
        </w:tc>
        <w:tc>
          <w:tcPr>
            <w:tcW w:w="494" w:type="dxa"/>
          </w:tcPr>
          <w:p w14:paraId="2D31823B" w14:textId="77777777" w:rsidR="002750A5" w:rsidRPr="00C142A0" w:rsidRDefault="002750A5" w:rsidP="005E190E">
            <w:pPr>
              <w:rPr>
                <w:rFonts w:cstheme="minorHAnsi"/>
                <w:i/>
              </w:rPr>
            </w:pPr>
          </w:p>
        </w:tc>
        <w:tc>
          <w:tcPr>
            <w:tcW w:w="431" w:type="dxa"/>
          </w:tcPr>
          <w:p w14:paraId="5F5DD9BD" w14:textId="77777777" w:rsidR="002750A5" w:rsidRPr="00C142A0" w:rsidRDefault="002750A5" w:rsidP="005E190E">
            <w:pPr>
              <w:rPr>
                <w:rFonts w:cstheme="minorHAnsi"/>
                <w:i/>
              </w:rPr>
            </w:pPr>
          </w:p>
        </w:tc>
      </w:tr>
      <w:tr w:rsidR="00EB26DF" w:rsidRPr="00C142A0" w14:paraId="270ABEC2" w14:textId="77777777" w:rsidTr="002750A5">
        <w:tc>
          <w:tcPr>
            <w:tcW w:w="3912" w:type="dxa"/>
          </w:tcPr>
          <w:p w14:paraId="28222A6C" w14:textId="77777777" w:rsidR="002750A5" w:rsidRPr="00C142A0" w:rsidRDefault="002750A5" w:rsidP="005E190E">
            <w:pPr>
              <w:rPr>
                <w:rFonts w:cstheme="minorHAnsi"/>
                <w:i/>
              </w:rPr>
            </w:pPr>
          </w:p>
        </w:tc>
        <w:tc>
          <w:tcPr>
            <w:tcW w:w="1303" w:type="dxa"/>
          </w:tcPr>
          <w:p w14:paraId="6DEF92CA" w14:textId="77777777" w:rsidR="002750A5" w:rsidRPr="00C142A0" w:rsidRDefault="002750A5" w:rsidP="005E190E">
            <w:pPr>
              <w:rPr>
                <w:rFonts w:cstheme="minorHAnsi"/>
                <w:i/>
              </w:rPr>
            </w:pPr>
          </w:p>
        </w:tc>
        <w:tc>
          <w:tcPr>
            <w:tcW w:w="1486" w:type="dxa"/>
          </w:tcPr>
          <w:p w14:paraId="276E1E3D" w14:textId="522198CB" w:rsidR="002750A5" w:rsidRPr="00C142A0" w:rsidRDefault="002750A5" w:rsidP="005E190E">
            <w:pPr>
              <w:rPr>
                <w:rFonts w:cstheme="minorHAnsi"/>
                <w:i/>
              </w:rPr>
            </w:pPr>
          </w:p>
        </w:tc>
        <w:tc>
          <w:tcPr>
            <w:tcW w:w="483" w:type="dxa"/>
          </w:tcPr>
          <w:p w14:paraId="41C23485" w14:textId="757BBF7D" w:rsidR="002750A5" w:rsidRPr="00C142A0" w:rsidRDefault="002750A5" w:rsidP="005E190E">
            <w:pPr>
              <w:rPr>
                <w:rFonts w:cstheme="minorHAnsi"/>
                <w:i/>
              </w:rPr>
            </w:pPr>
          </w:p>
        </w:tc>
        <w:tc>
          <w:tcPr>
            <w:tcW w:w="463" w:type="dxa"/>
          </w:tcPr>
          <w:p w14:paraId="5265B080" w14:textId="77777777" w:rsidR="002750A5" w:rsidRPr="00C142A0" w:rsidRDefault="002750A5" w:rsidP="005E190E">
            <w:pPr>
              <w:rPr>
                <w:rFonts w:cstheme="minorHAnsi"/>
                <w:i/>
              </w:rPr>
            </w:pPr>
          </w:p>
        </w:tc>
        <w:tc>
          <w:tcPr>
            <w:tcW w:w="449" w:type="dxa"/>
          </w:tcPr>
          <w:p w14:paraId="223104B4" w14:textId="77777777" w:rsidR="002750A5" w:rsidRPr="00C142A0" w:rsidRDefault="002750A5" w:rsidP="005E190E">
            <w:pPr>
              <w:rPr>
                <w:rFonts w:cstheme="minorHAnsi"/>
                <w:i/>
              </w:rPr>
            </w:pPr>
          </w:p>
        </w:tc>
        <w:tc>
          <w:tcPr>
            <w:tcW w:w="494" w:type="dxa"/>
          </w:tcPr>
          <w:p w14:paraId="4D8E3DF0" w14:textId="77777777" w:rsidR="002750A5" w:rsidRPr="00C142A0" w:rsidRDefault="002750A5" w:rsidP="005E190E">
            <w:pPr>
              <w:rPr>
                <w:rFonts w:cstheme="minorHAnsi"/>
                <w:i/>
              </w:rPr>
            </w:pPr>
          </w:p>
        </w:tc>
        <w:tc>
          <w:tcPr>
            <w:tcW w:w="431" w:type="dxa"/>
          </w:tcPr>
          <w:p w14:paraId="64EB0424" w14:textId="77777777" w:rsidR="002750A5" w:rsidRPr="00C142A0" w:rsidRDefault="002750A5" w:rsidP="005E190E">
            <w:pPr>
              <w:rPr>
                <w:rFonts w:cstheme="minorHAnsi"/>
                <w:i/>
              </w:rPr>
            </w:pPr>
          </w:p>
        </w:tc>
      </w:tr>
    </w:tbl>
    <w:p w14:paraId="6244DE9C" w14:textId="299D3372" w:rsidR="000440A5" w:rsidRPr="00C142A0" w:rsidRDefault="000440A5" w:rsidP="000440A5">
      <w:pPr>
        <w:rPr>
          <w:rFonts w:cstheme="minorHAnsi"/>
          <w:i/>
        </w:rPr>
      </w:pPr>
    </w:p>
    <w:p w14:paraId="0ECB58A9" w14:textId="77777777" w:rsidR="00A55850" w:rsidRPr="00C142A0" w:rsidRDefault="00A55850" w:rsidP="000440A5">
      <w:pPr>
        <w:rPr>
          <w:rFonts w:cstheme="minorHAnsi"/>
          <w:i/>
        </w:rPr>
      </w:pPr>
    </w:p>
    <w:p w14:paraId="360CB8A2" w14:textId="447AFDE4" w:rsidR="000440A5" w:rsidRPr="00C142A0" w:rsidRDefault="002750A5">
      <w:pPr>
        <w:rPr>
          <w:rFonts w:cstheme="minorHAnsi"/>
          <w:b/>
        </w:rPr>
      </w:pPr>
      <w:r w:rsidRPr="00C142A0">
        <w:rPr>
          <w:rFonts w:cstheme="minorHAnsi"/>
          <w:b/>
        </w:rPr>
        <w:t>Partners</w:t>
      </w:r>
    </w:p>
    <w:p w14:paraId="3D6AF3BD" w14:textId="514E0A50" w:rsidR="002750A5" w:rsidRPr="00C142A0" w:rsidRDefault="00655434">
      <w:pPr>
        <w:rPr>
          <w:rFonts w:cstheme="minorHAnsi"/>
          <w:b/>
          <w:bCs/>
          <w:i/>
        </w:rPr>
      </w:pPr>
      <w:r w:rsidRPr="00C142A0">
        <w:rPr>
          <w:rFonts w:cstheme="minorHAnsi"/>
          <w:b/>
          <w:bCs/>
          <w:color w:val="666666"/>
          <w:sz w:val="15"/>
          <w:szCs w:val="15"/>
        </w:rPr>
        <w:t>Organizations that were involved in the development and/or achievements of the case study.</w:t>
      </w:r>
    </w:p>
    <w:tbl>
      <w:tblPr>
        <w:tblStyle w:val="TableGrid"/>
        <w:tblW w:w="0" w:type="auto"/>
        <w:tblLook w:val="04A0" w:firstRow="1" w:lastRow="0" w:firstColumn="1" w:lastColumn="0" w:noHBand="0" w:noVBand="1"/>
      </w:tblPr>
      <w:tblGrid>
        <w:gridCol w:w="536"/>
        <w:gridCol w:w="8480"/>
      </w:tblGrid>
      <w:tr w:rsidR="002750A5" w:rsidRPr="00C142A0" w14:paraId="686BE2AD" w14:textId="77777777" w:rsidTr="00AE7ED7">
        <w:trPr>
          <w:trHeight w:val="150"/>
        </w:trPr>
        <w:tc>
          <w:tcPr>
            <w:tcW w:w="536" w:type="dxa"/>
          </w:tcPr>
          <w:p w14:paraId="24E30B92" w14:textId="77777777" w:rsidR="002750A5" w:rsidRPr="00C142A0" w:rsidRDefault="002750A5" w:rsidP="005E190E">
            <w:pPr>
              <w:rPr>
                <w:rFonts w:cstheme="minorHAnsi"/>
              </w:rPr>
            </w:pPr>
            <w:r w:rsidRPr="00C142A0">
              <w:rPr>
                <w:rFonts w:cstheme="minorHAnsi"/>
              </w:rPr>
              <w:t>1.</w:t>
            </w:r>
          </w:p>
        </w:tc>
        <w:tc>
          <w:tcPr>
            <w:tcW w:w="8480" w:type="dxa"/>
          </w:tcPr>
          <w:p w14:paraId="353FB768" w14:textId="6C5C04CC" w:rsidR="002750A5" w:rsidRPr="00C142A0" w:rsidRDefault="00366810" w:rsidP="005E190E">
            <w:pPr>
              <w:rPr>
                <w:rFonts w:cstheme="minorHAnsi"/>
              </w:rPr>
            </w:pPr>
            <w:r w:rsidRPr="00C142A0">
              <w:rPr>
                <w:rFonts w:cstheme="minorHAnsi"/>
              </w:rPr>
              <w:t>Penn State, Black School of Business</w:t>
            </w:r>
          </w:p>
        </w:tc>
      </w:tr>
      <w:tr w:rsidR="002750A5" w:rsidRPr="00C142A0" w14:paraId="2708D337" w14:textId="77777777" w:rsidTr="005E190E">
        <w:tc>
          <w:tcPr>
            <w:tcW w:w="536" w:type="dxa"/>
          </w:tcPr>
          <w:p w14:paraId="0DE3F525" w14:textId="77777777" w:rsidR="002750A5" w:rsidRPr="00C142A0" w:rsidRDefault="002750A5" w:rsidP="005E190E">
            <w:pPr>
              <w:rPr>
                <w:rFonts w:cstheme="minorHAnsi"/>
              </w:rPr>
            </w:pPr>
            <w:r w:rsidRPr="00C142A0">
              <w:rPr>
                <w:rFonts w:cstheme="minorHAnsi"/>
              </w:rPr>
              <w:t>2.</w:t>
            </w:r>
          </w:p>
        </w:tc>
        <w:tc>
          <w:tcPr>
            <w:tcW w:w="8480" w:type="dxa"/>
          </w:tcPr>
          <w:p w14:paraId="7D404E4D" w14:textId="5FC44A48" w:rsidR="002750A5" w:rsidRPr="00C142A0" w:rsidRDefault="00366810" w:rsidP="005E190E">
            <w:pPr>
              <w:rPr>
                <w:rFonts w:cstheme="minorHAnsi"/>
              </w:rPr>
            </w:pPr>
            <w:r w:rsidRPr="00C142A0">
              <w:rPr>
                <w:rFonts w:eastAsia="Times New Roman" w:cstheme="minorHAnsi"/>
                <w:lang w:eastAsia="en-GB"/>
              </w:rPr>
              <w:t>Apsley Business School</w:t>
            </w:r>
          </w:p>
        </w:tc>
      </w:tr>
      <w:tr w:rsidR="002750A5" w:rsidRPr="00C142A0" w14:paraId="0B8E652F" w14:textId="77777777" w:rsidTr="005E190E">
        <w:tc>
          <w:tcPr>
            <w:tcW w:w="536" w:type="dxa"/>
          </w:tcPr>
          <w:p w14:paraId="189BA68C" w14:textId="77777777" w:rsidR="002750A5" w:rsidRPr="00C142A0" w:rsidRDefault="002750A5" w:rsidP="005E190E">
            <w:pPr>
              <w:rPr>
                <w:rFonts w:cstheme="minorHAnsi"/>
              </w:rPr>
            </w:pPr>
            <w:r w:rsidRPr="00C142A0">
              <w:rPr>
                <w:rFonts w:cstheme="minorHAnsi"/>
              </w:rPr>
              <w:t>3.</w:t>
            </w:r>
          </w:p>
        </w:tc>
        <w:tc>
          <w:tcPr>
            <w:tcW w:w="8480" w:type="dxa"/>
          </w:tcPr>
          <w:p w14:paraId="2650F9DD" w14:textId="37D5BA18" w:rsidR="002750A5" w:rsidRPr="00C142A0" w:rsidRDefault="00366810" w:rsidP="005E190E">
            <w:pPr>
              <w:rPr>
                <w:rFonts w:cstheme="minorHAnsi"/>
              </w:rPr>
            </w:pPr>
            <w:r w:rsidRPr="00C142A0">
              <w:rPr>
                <w:rFonts w:eastAsia="Times New Roman" w:cstheme="minorHAnsi"/>
                <w:lang w:eastAsia="en-GB"/>
              </w:rPr>
              <w:t xml:space="preserve">Universidad </w:t>
            </w:r>
            <w:proofErr w:type="spellStart"/>
            <w:r w:rsidRPr="00C142A0">
              <w:rPr>
                <w:rFonts w:eastAsia="Times New Roman" w:cstheme="minorHAnsi"/>
                <w:lang w:eastAsia="en-GB"/>
              </w:rPr>
              <w:t>Politécnica</w:t>
            </w:r>
            <w:proofErr w:type="spellEnd"/>
            <w:r w:rsidRPr="00C142A0">
              <w:rPr>
                <w:rFonts w:eastAsia="Times New Roman" w:cstheme="minorHAnsi"/>
                <w:lang w:eastAsia="en-GB"/>
              </w:rPr>
              <w:t xml:space="preserve"> de Madrid</w:t>
            </w:r>
          </w:p>
        </w:tc>
      </w:tr>
      <w:tr w:rsidR="00366810" w:rsidRPr="00C142A0" w14:paraId="38C7DD79" w14:textId="77777777" w:rsidTr="005E190E">
        <w:tc>
          <w:tcPr>
            <w:tcW w:w="536" w:type="dxa"/>
          </w:tcPr>
          <w:p w14:paraId="0BD8AD2F" w14:textId="27913E96" w:rsidR="00366810" w:rsidRPr="00C142A0" w:rsidRDefault="00366810" w:rsidP="005E190E">
            <w:pPr>
              <w:rPr>
                <w:rFonts w:cstheme="minorHAnsi"/>
              </w:rPr>
            </w:pPr>
            <w:r w:rsidRPr="00C142A0">
              <w:rPr>
                <w:rFonts w:cstheme="minorHAnsi"/>
              </w:rPr>
              <w:t>4.</w:t>
            </w:r>
          </w:p>
        </w:tc>
        <w:tc>
          <w:tcPr>
            <w:tcW w:w="8480" w:type="dxa"/>
          </w:tcPr>
          <w:p w14:paraId="1278A112" w14:textId="4CF1AC8C" w:rsidR="00366810" w:rsidRPr="00C142A0" w:rsidRDefault="00366810" w:rsidP="005E190E">
            <w:pPr>
              <w:rPr>
                <w:rFonts w:eastAsia="Times New Roman" w:cstheme="minorHAnsi"/>
                <w:lang w:eastAsia="en-GB"/>
              </w:rPr>
            </w:pPr>
            <w:r w:rsidRPr="00C142A0">
              <w:rPr>
                <w:rFonts w:eastAsia="Times New Roman" w:cstheme="minorHAnsi"/>
                <w:lang w:eastAsia="en-GB"/>
              </w:rPr>
              <w:t>Capital University of Science and Technology, Islamabad</w:t>
            </w:r>
          </w:p>
        </w:tc>
      </w:tr>
      <w:tr w:rsidR="00A55850" w:rsidRPr="00C142A0" w14:paraId="25F50623" w14:textId="77777777" w:rsidTr="005E190E">
        <w:tc>
          <w:tcPr>
            <w:tcW w:w="536" w:type="dxa"/>
          </w:tcPr>
          <w:p w14:paraId="015C92C8" w14:textId="16ED4DBE" w:rsidR="00A55850" w:rsidRPr="00C142A0" w:rsidRDefault="00816B86" w:rsidP="005E190E">
            <w:pPr>
              <w:rPr>
                <w:rFonts w:cstheme="minorHAnsi"/>
              </w:rPr>
            </w:pPr>
            <w:r w:rsidRPr="00C142A0">
              <w:rPr>
                <w:rFonts w:cstheme="minorHAnsi"/>
              </w:rPr>
              <w:t>5.</w:t>
            </w:r>
          </w:p>
        </w:tc>
        <w:tc>
          <w:tcPr>
            <w:tcW w:w="8480" w:type="dxa"/>
          </w:tcPr>
          <w:p w14:paraId="5777B203" w14:textId="28CC2773" w:rsidR="00A55850" w:rsidRPr="00C142A0" w:rsidRDefault="00816B86" w:rsidP="005E190E">
            <w:pPr>
              <w:rPr>
                <w:rFonts w:eastAsia="Times New Roman" w:cstheme="minorHAnsi"/>
                <w:lang w:eastAsia="en-GB"/>
              </w:rPr>
            </w:pPr>
            <w:r w:rsidRPr="00C142A0">
              <w:rPr>
                <w:rFonts w:eastAsia="Times New Roman" w:cstheme="minorHAnsi"/>
                <w:lang w:eastAsia="en-GB"/>
              </w:rPr>
              <w:t>National Commission for Further and Higher Education, Malta</w:t>
            </w:r>
          </w:p>
        </w:tc>
      </w:tr>
    </w:tbl>
    <w:p w14:paraId="21741A94" w14:textId="5C1C3654" w:rsidR="002750A5" w:rsidRPr="00C142A0" w:rsidRDefault="002750A5">
      <w:pPr>
        <w:rPr>
          <w:rFonts w:cstheme="minorHAnsi"/>
          <w:i/>
        </w:rPr>
      </w:pPr>
    </w:p>
    <w:p w14:paraId="415D25A8" w14:textId="4811182A" w:rsidR="002750A5" w:rsidRPr="00C142A0" w:rsidRDefault="002750A5">
      <w:pPr>
        <w:rPr>
          <w:rFonts w:cstheme="minorHAnsi"/>
          <w:b/>
        </w:rPr>
      </w:pPr>
      <w:r w:rsidRPr="00C142A0">
        <w:rPr>
          <w:rFonts w:cstheme="minorHAnsi"/>
          <w:b/>
        </w:rPr>
        <w:t>Faculty, school or research</w:t>
      </w:r>
    </w:p>
    <w:p w14:paraId="52D8DF1E" w14:textId="4BC4A56C" w:rsidR="002750A5" w:rsidRPr="00C142A0" w:rsidRDefault="00655434">
      <w:pPr>
        <w:rPr>
          <w:rFonts w:cstheme="minorHAnsi"/>
          <w:b/>
          <w:bCs/>
        </w:rPr>
      </w:pPr>
      <w:r w:rsidRPr="00C142A0">
        <w:rPr>
          <w:rFonts w:cstheme="minorHAnsi"/>
          <w:b/>
          <w:bCs/>
          <w:color w:val="666666"/>
          <w:sz w:val="15"/>
          <w:szCs w:val="15"/>
        </w:rPr>
        <w:t>The Faculties, Schools or Research Centres with which this item should be associated</w:t>
      </w:r>
    </w:p>
    <w:tbl>
      <w:tblPr>
        <w:tblStyle w:val="TableGrid"/>
        <w:tblW w:w="0" w:type="auto"/>
        <w:tblLook w:val="04A0" w:firstRow="1" w:lastRow="0" w:firstColumn="1" w:lastColumn="0" w:noHBand="0" w:noVBand="1"/>
      </w:tblPr>
      <w:tblGrid>
        <w:gridCol w:w="9016"/>
      </w:tblGrid>
      <w:tr w:rsidR="002750A5" w:rsidRPr="00C142A0" w14:paraId="71479034" w14:textId="77777777" w:rsidTr="002750A5">
        <w:tc>
          <w:tcPr>
            <w:tcW w:w="9016" w:type="dxa"/>
          </w:tcPr>
          <w:p w14:paraId="0373170A" w14:textId="6AD062A0" w:rsidR="002750A5" w:rsidRPr="00C142A0" w:rsidRDefault="0050169A">
            <w:pPr>
              <w:rPr>
                <w:rFonts w:cstheme="minorHAnsi"/>
                <w:i/>
              </w:rPr>
            </w:pPr>
            <w:r w:rsidRPr="00C142A0">
              <w:rPr>
                <w:rFonts w:cstheme="minorHAnsi"/>
                <w:i/>
              </w:rPr>
              <w:t xml:space="preserve">Business and Social Sciences, Department of Management, </w:t>
            </w:r>
            <w:r w:rsidR="00EB26DF" w:rsidRPr="00C142A0">
              <w:rPr>
                <w:rFonts w:cstheme="minorHAnsi"/>
                <w:i/>
              </w:rPr>
              <w:t>Project Management Research Group</w:t>
            </w:r>
          </w:p>
        </w:tc>
      </w:tr>
    </w:tbl>
    <w:p w14:paraId="73B0AEE7" w14:textId="1913FBF7" w:rsidR="002750A5" w:rsidRPr="00C142A0" w:rsidRDefault="002750A5">
      <w:pPr>
        <w:rPr>
          <w:rFonts w:cstheme="minorHAnsi"/>
        </w:rPr>
      </w:pPr>
    </w:p>
    <w:p w14:paraId="1D6AF2A3" w14:textId="3807C7FD" w:rsidR="002750A5" w:rsidRPr="00C142A0" w:rsidRDefault="002750A5">
      <w:pPr>
        <w:rPr>
          <w:rFonts w:cstheme="minorHAnsi"/>
        </w:rPr>
      </w:pPr>
      <w:r w:rsidRPr="00C142A0">
        <w:rPr>
          <w:rFonts w:cstheme="minorHAnsi"/>
          <w:b/>
        </w:rPr>
        <w:t>Dates</w:t>
      </w:r>
    </w:p>
    <w:p w14:paraId="48F1F9E8" w14:textId="17FB8D47" w:rsidR="002750A5" w:rsidRPr="00C142A0" w:rsidRDefault="00655434" w:rsidP="002750A5">
      <w:pPr>
        <w:rPr>
          <w:rFonts w:cstheme="minorHAnsi"/>
          <w:b/>
          <w:bCs/>
        </w:rPr>
      </w:pPr>
      <w:r w:rsidRPr="00C142A0">
        <w:rPr>
          <w:rFonts w:cstheme="minorHAnsi"/>
          <w:b/>
          <w:bCs/>
          <w:color w:val="666666"/>
          <w:sz w:val="15"/>
          <w:szCs w:val="15"/>
        </w:rPr>
        <w:t>For Domain Case Studies, enter today’s date.</w:t>
      </w:r>
    </w:p>
    <w:tbl>
      <w:tblPr>
        <w:tblStyle w:val="TableGrid"/>
        <w:tblW w:w="0" w:type="auto"/>
        <w:tblLook w:val="04A0" w:firstRow="1" w:lastRow="0" w:firstColumn="1" w:lastColumn="0" w:noHBand="0" w:noVBand="1"/>
      </w:tblPr>
      <w:tblGrid>
        <w:gridCol w:w="9016"/>
      </w:tblGrid>
      <w:tr w:rsidR="002750A5" w:rsidRPr="00C142A0" w14:paraId="3CA694D3" w14:textId="77777777" w:rsidTr="005E190E">
        <w:tc>
          <w:tcPr>
            <w:tcW w:w="9016" w:type="dxa"/>
          </w:tcPr>
          <w:p w14:paraId="060D05DD" w14:textId="19CB090F" w:rsidR="002750A5" w:rsidRPr="00C142A0" w:rsidRDefault="00C142A0" w:rsidP="005E190E">
            <w:pPr>
              <w:rPr>
                <w:rFonts w:cstheme="minorHAnsi"/>
              </w:rPr>
            </w:pPr>
            <w:r w:rsidRPr="00C142A0">
              <w:rPr>
                <w:rFonts w:cstheme="minorHAnsi"/>
              </w:rPr>
              <w:t>2</w:t>
            </w:r>
            <w:r w:rsidRPr="00C142A0">
              <w:rPr>
                <w:rFonts w:cstheme="minorHAnsi"/>
                <w:vertAlign w:val="superscript"/>
              </w:rPr>
              <w:t>nd</w:t>
            </w:r>
            <w:r w:rsidRPr="00C142A0">
              <w:rPr>
                <w:rFonts w:cstheme="minorHAnsi"/>
              </w:rPr>
              <w:t xml:space="preserve"> December</w:t>
            </w:r>
            <w:r w:rsidR="00EB26DF" w:rsidRPr="00C142A0">
              <w:rPr>
                <w:rFonts w:cstheme="minorHAnsi"/>
              </w:rPr>
              <w:t xml:space="preserve"> 2020</w:t>
            </w:r>
          </w:p>
        </w:tc>
      </w:tr>
    </w:tbl>
    <w:p w14:paraId="5D28DBA2" w14:textId="065A356B" w:rsidR="002750A5" w:rsidRPr="00C142A0" w:rsidRDefault="002750A5">
      <w:pPr>
        <w:rPr>
          <w:rFonts w:cstheme="minorHAnsi"/>
        </w:rPr>
      </w:pPr>
    </w:p>
    <w:p w14:paraId="4DBFFDF2" w14:textId="6C60FC80" w:rsidR="002750A5" w:rsidRPr="00C142A0" w:rsidRDefault="002750A5">
      <w:pPr>
        <w:rPr>
          <w:rFonts w:cstheme="minorHAnsi"/>
        </w:rPr>
      </w:pPr>
      <w:r w:rsidRPr="00C142A0">
        <w:rPr>
          <w:rFonts w:cstheme="minorHAnsi"/>
          <w:b/>
        </w:rPr>
        <w:t>Key Achievements</w:t>
      </w:r>
    </w:p>
    <w:p w14:paraId="2550F70C" w14:textId="6BF369FA" w:rsidR="002750A5" w:rsidRPr="00C142A0" w:rsidRDefault="00655434">
      <w:pPr>
        <w:rPr>
          <w:rFonts w:cstheme="minorHAnsi"/>
          <w:b/>
          <w:bCs/>
        </w:rPr>
      </w:pPr>
      <w:r w:rsidRPr="00C142A0">
        <w:rPr>
          <w:rFonts w:cstheme="minorHAnsi"/>
          <w:b/>
          <w:bCs/>
          <w:color w:val="666666"/>
          <w:sz w:val="15"/>
          <w:szCs w:val="15"/>
        </w:rPr>
        <w:t>Single-sentence summaries of the benefits produced by the work that is described in the case study. Enter up to 6 key achievements.</w:t>
      </w:r>
    </w:p>
    <w:tbl>
      <w:tblPr>
        <w:tblStyle w:val="TableGrid"/>
        <w:tblW w:w="0" w:type="auto"/>
        <w:tblLook w:val="04A0" w:firstRow="1" w:lastRow="0" w:firstColumn="1" w:lastColumn="0" w:noHBand="0" w:noVBand="1"/>
      </w:tblPr>
      <w:tblGrid>
        <w:gridCol w:w="536"/>
        <w:gridCol w:w="8480"/>
      </w:tblGrid>
      <w:tr w:rsidR="002750A5" w:rsidRPr="00C142A0" w14:paraId="306E0524" w14:textId="77777777" w:rsidTr="005E190E">
        <w:tc>
          <w:tcPr>
            <w:tcW w:w="536" w:type="dxa"/>
          </w:tcPr>
          <w:p w14:paraId="3D7A8C4A" w14:textId="737AD408" w:rsidR="002750A5" w:rsidRPr="00C142A0" w:rsidRDefault="008B7F0E" w:rsidP="005E190E">
            <w:pPr>
              <w:rPr>
                <w:rFonts w:cstheme="minorHAnsi"/>
              </w:rPr>
            </w:pPr>
            <w:r w:rsidRPr="00C142A0">
              <w:rPr>
                <w:rFonts w:cstheme="minorHAnsi"/>
              </w:rPr>
              <w:t>1.</w:t>
            </w:r>
          </w:p>
        </w:tc>
        <w:tc>
          <w:tcPr>
            <w:tcW w:w="8480" w:type="dxa"/>
          </w:tcPr>
          <w:p w14:paraId="5BBA1C10" w14:textId="77777777" w:rsidR="008B7F0E" w:rsidRPr="00C142A0" w:rsidRDefault="008B7F0E" w:rsidP="008B7F0E">
            <w:pPr>
              <w:pStyle w:val="BodyText"/>
              <w:spacing w:before="100" w:after="100"/>
              <w:ind w:left="0"/>
              <w:jc w:val="both"/>
              <w:rPr>
                <w:rFonts w:asciiTheme="minorHAnsi" w:eastAsia="Times New Roman" w:hAnsiTheme="minorHAnsi" w:cstheme="minorHAnsi"/>
                <w:sz w:val="22"/>
                <w:szCs w:val="22"/>
                <w:lang w:val="en-GB" w:eastAsia="en-GB"/>
              </w:rPr>
            </w:pPr>
            <w:r w:rsidRPr="00C142A0">
              <w:rPr>
                <w:rFonts w:asciiTheme="minorHAnsi" w:eastAsia="Times New Roman" w:hAnsiTheme="minorHAnsi" w:cstheme="minorHAnsi"/>
                <w:sz w:val="22"/>
                <w:szCs w:val="22"/>
                <w:lang w:val="en-GB" w:eastAsia="en-GB"/>
              </w:rPr>
              <w:t xml:space="preserve">2018 - Supervised Francesco Di Maddaloni to successful PhD student completion in 2018 as a second supervisor. Title:  Stakeholder Inclusiveness </w:t>
            </w:r>
            <w:proofErr w:type="gramStart"/>
            <w:r w:rsidRPr="00C142A0">
              <w:rPr>
                <w:rFonts w:asciiTheme="minorHAnsi" w:eastAsia="Times New Roman" w:hAnsiTheme="minorHAnsi" w:cstheme="minorHAnsi"/>
                <w:sz w:val="22"/>
                <w:szCs w:val="22"/>
                <w:lang w:val="en-GB" w:eastAsia="en-GB"/>
              </w:rPr>
              <w:t>In</w:t>
            </w:r>
            <w:proofErr w:type="gramEnd"/>
            <w:r w:rsidRPr="00C142A0">
              <w:rPr>
                <w:rFonts w:asciiTheme="minorHAnsi" w:eastAsia="Times New Roman" w:hAnsiTheme="minorHAnsi" w:cstheme="minorHAnsi"/>
                <w:sz w:val="22"/>
                <w:szCs w:val="22"/>
                <w:lang w:val="en-GB" w:eastAsia="en-GB"/>
              </w:rPr>
              <w:t xml:space="preserve"> Megaprojects: Managing The Locals For Sustainable Developments.</w:t>
            </w:r>
          </w:p>
          <w:p w14:paraId="0DD36C8E" w14:textId="77777777" w:rsidR="008B7F0E" w:rsidRPr="00C142A0" w:rsidRDefault="008B7F0E" w:rsidP="008B7F0E">
            <w:pPr>
              <w:pStyle w:val="BodyText"/>
              <w:spacing w:before="100" w:after="100"/>
              <w:ind w:left="0"/>
              <w:jc w:val="both"/>
              <w:rPr>
                <w:rFonts w:asciiTheme="minorHAnsi" w:eastAsia="Times New Roman" w:hAnsiTheme="minorHAnsi" w:cstheme="minorHAnsi"/>
                <w:sz w:val="22"/>
                <w:szCs w:val="22"/>
                <w:lang w:val="en-GB" w:eastAsia="en-GB"/>
              </w:rPr>
            </w:pPr>
            <w:r w:rsidRPr="00C142A0">
              <w:rPr>
                <w:rFonts w:asciiTheme="minorHAnsi" w:eastAsia="Times New Roman" w:hAnsiTheme="minorHAnsi" w:cstheme="minorHAnsi"/>
                <w:sz w:val="22"/>
                <w:szCs w:val="22"/>
                <w:lang w:val="en-GB" w:eastAsia="en-GB"/>
              </w:rPr>
              <w:t>From this, two papers were published:</w:t>
            </w:r>
          </w:p>
          <w:p w14:paraId="02F835CB" w14:textId="77777777" w:rsidR="008B7F0E" w:rsidRPr="00C142A0" w:rsidRDefault="008B7F0E" w:rsidP="008B7F0E">
            <w:pPr>
              <w:pStyle w:val="BodyText"/>
              <w:spacing w:before="100" w:after="100"/>
              <w:ind w:left="0"/>
              <w:jc w:val="both"/>
              <w:rPr>
                <w:rFonts w:asciiTheme="minorHAnsi" w:eastAsia="Times New Roman" w:hAnsiTheme="minorHAnsi" w:cstheme="minorHAnsi"/>
                <w:sz w:val="22"/>
                <w:szCs w:val="22"/>
                <w:lang w:val="en-GB" w:eastAsia="en-GB"/>
              </w:rPr>
            </w:pPr>
            <w:r w:rsidRPr="00C142A0">
              <w:rPr>
                <w:rFonts w:asciiTheme="minorHAnsi" w:eastAsia="Times New Roman" w:hAnsiTheme="minorHAnsi" w:cstheme="minorHAnsi"/>
                <w:sz w:val="22"/>
                <w:szCs w:val="22"/>
                <w:lang w:val="en-GB" w:eastAsia="en-GB"/>
              </w:rPr>
              <w:t>Di Maddaloni, F., Davis, K. 2018.  Project Manager's perception of the local communities' stakeholder in megaprojects. An empirical investigation in the UK. International Journal of Project Management 36, 542-565.</w:t>
            </w:r>
          </w:p>
          <w:p w14:paraId="2164BB31" w14:textId="7DA1904B" w:rsidR="002750A5" w:rsidRPr="00C142A0" w:rsidRDefault="008B7F0E" w:rsidP="008B7F0E">
            <w:pPr>
              <w:pStyle w:val="BodyText"/>
              <w:spacing w:before="100" w:after="100"/>
              <w:ind w:left="0"/>
              <w:jc w:val="both"/>
              <w:rPr>
                <w:rFonts w:asciiTheme="minorHAnsi" w:hAnsiTheme="minorHAnsi" w:cstheme="minorHAnsi"/>
              </w:rPr>
            </w:pPr>
            <w:r w:rsidRPr="00C142A0">
              <w:rPr>
                <w:rFonts w:asciiTheme="minorHAnsi" w:eastAsia="Times New Roman" w:hAnsiTheme="minorHAnsi" w:cstheme="minorHAnsi"/>
                <w:sz w:val="22"/>
                <w:szCs w:val="22"/>
                <w:lang w:val="en-GB" w:eastAsia="en-GB"/>
              </w:rPr>
              <w:t>Di Maddaloni, F., Davis, K. 2017. The influence of local community stakeholders in megaprojects: rethinking their inclusiveness to improve project performance. International Journal of Project Management 35 (8), 1537-1556.</w:t>
            </w:r>
          </w:p>
        </w:tc>
      </w:tr>
      <w:tr w:rsidR="008B7F0E" w:rsidRPr="00C142A0" w14:paraId="7DF31102" w14:textId="77777777" w:rsidTr="00C142A0">
        <w:trPr>
          <w:trHeight w:val="993"/>
        </w:trPr>
        <w:tc>
          <w:tcPr>
            <w:tcW w:w="536" w:type="dxa"/>
          </w:tcPr>
          <w:p w14:paraId="26203260" w14:textId="1D206E99" w:rsidR="008B7F0E" w:rsidRPr="00C142A0" w:rsidRDefault="008B7F0E" w:rsidP="00DD16F6">
            <w:pPr>
              <w:rPr>
                <w:rFonts w:eastAsia="Times New Roman" w:cstheme="minorHAnsi"/>
                <w:lang w:eastAsia="en-GB"/>
              </w:rPr>
            </w:pPr>
            <w:r w:rsidRPr="00C142A0">
              <w:rPr>
                <w:rFonts w:eastAsia="Times New Roman" w:cstheme="minorHAnsi"/>
                <w:lang w:eastAsia="en-GB"/>
              </w:rPr>
              <w:t>2.</w:t>
            </w:r>
          </w:p>
        </w:tc>
        <w:tc>
          <w:tcPr>
            <w:tcW w:w="8480" w:type="dxa"/>
          </w:tcPr>
          <w:p w14:paraId="3C39515C" w14:textId="77777777" w:rsidR="008B7F0E" w:rsidRPr="00C142A0" w:rsidRDefault="008B7F0E" w:rsidP="00C142A0">
            <w:pPr>
              <w:pStyle w:val="NormalWeb"/>
              <w:spacing w:after="0"/>
              <w:jc w:val="both"/>
              <w:rPr>
                <w:rFonts w:asciiTheme="minorHAnsi" w:hAnsiTheme="minorHAnsi" w:cstheme="minorHAnsi"/>
                <w:sz w:val="22"/>
                <w:szCs w:val="22"/>
              </w:rPr>
            </w:pPr>
            <w:r w:rsidRPr="00C142A0">
              <w:rPr>
                <w:rFonts w:asciiTheme="minorHAnsi" w:hAnsiTheme="minorHAnsi" w:cstheme="minorHAnsi"/>
                <w:sz w:val="22"/>
                <w:szCs w:val="22"/>
              </w:rPr>
              <w:t>My enterprise has established a new and active research group that I co lead, with four internal researchers currently collaborating with 18 external researchers. Since the project management research groups inception, we have produced in excess of 43 outputs including journal articles, books and conference papers.</w:t>
            </w:r>
          </w:p>
        </w:tc>
      </w:tr>
      <w:tr w:rsidR="002750A5" w:rsidRPr="00C142A0" w14:paraId="2E990464" w14:textId="77777777" w:rsidTr="005E190E">
        <w:tc>
          <w:tcPr>
            <w:tcW w:w="536" w:type="dxa"/>
          </w:tcPr>
          <w:p w14:paraId="07C814B7" w14:textId="77777777" w:rsidR="002750A5" w:rsidRPr="00C142A0" w:rsidRDefault="002750A5" w:rsidP="005E190E">
            <w:pPr>
              <w:rPr>
                <w:rFonts w:eastAsia="Times New Roman" w:cstheme="minorHAnsi"/>
                <w:lang w:eastAsia="en-GB"/>
              </w:rPr>
            </w:pPr>
            <w:r w:rsidRPr="00C142A0">
              <w:rPr>
                <w:rFonts w:eastAsia="Times New Roman" w:cstheme="minorHAnsi"/>
                <w:lang w:eastAsia="en-GB"/>
              </w:rPr>
              <w:t>3.</w:t>
            </w:r>
          </w:p>
        </w:tc>
        <w:tc>
          <w:tcPr>
            <w:tcW w:w="8480" w:type="dxa"/>
          </w:tcPr>
          <w:p w14:paraId="21CF73C5" w14:textId="5031A9F8" w:rsidR="002750A5" w:rsidRPr="00C142A0" w:rsidRDefault="008B7F0E" w:rsidP="00C142A0">
            <w:pPr>
              <w:jc w:val="both"/>
              <w:rPr>
                <w:rFonts w:eastAsia="Times New Roman" w:cstheme="minorHAnsi"/>
                <w:lang w:eastAsia="en-GB"/>
              </w:rPr>
            </w:pPr>
            <w:r w:rsidRPr="00C142A0">
              <w:rPr>
                <w:rFonts w:eastAsia="Times New Roman" w:cstheme="minorHAnsi"/>
                <w:lang w:eastAsia="en-GB"/>
              </w:rPr>
              <w:t>Top cited paper (Davis, 2014) in the Business School with 130 citations (KBS Faculty Forum, 11/12/2019). Second top paper had 48 citations.</w:t>
            </w:r>
          </w:p>
        </w:tc>
      </w:tr>
      <w:tr w:rsidR="00B33D2F" w:rsidRPr="00C142A0" w14:paraId="60B50D26" w14:textId="77777777" w:rsidTr="00B33D2F">
        <w:tc>
          <w:tcPr>
            <w:tcW w:w="536" w:type="dxa"/>
          </w:tcPr>
          <w:p w14:paraId="0FCCDF44" w14:textId="04175DF0" w:rsidR="00B33D2F" w:rsidRPr="00C142A0" w:rsidRDefault="00B33D2F" w:rsidP="00586F84">
            <w:pPr>
              <w:rPr>
                <w:rFonts w:eastAsia="Times New Roman" w:cstheme="minorHAnsi"/>
                <w:lang w:eastAsia="en-GB"/>
              </w:rPr>
            </w:pPr>
            <w:r w:rsidRPr="00C142A0">
              <w:rPr>
                <w:rFonts w:eastAsia="Times New Roman" w:cstheme="minorHAnsi"/>
                <w:lang w:eastAsia="en-GB"/>
              </w:rPr>
              <w:t>4.</w:t>
            </w:r>
          </w:p>
        </w:tc>
        <w:tc>
          <w:tcPr>
            <w:tcW w:w="8480" w:type="dxa"/>
          </w:tcPr>
          <w:p w14:paraId="419DE05C" w14:textId="255E5E47" w:rsidR="00B33D2F" w:rsidRPr="00C142A0" w:rsidRDefault="001E09D4" w:rsidP="00C142A0">
            <w:pPr>
              <w:pStyle w:val="Default"/>
              <w:jc w:val="both"/>
              <w:rPr>
                <w:rFonts w:asciiTheme="minorHAnsi" w:eastAsia="Times New Roman" w:hAnsiTheme="minorHAnsi" w:cstheme="minorHAnsi"/>
                <w:color w:val="auto"/>
                <w:sz w:val="22"/>
                <w:szCs w:val="22"/>
                <w:lang w:eastAsia="en-GB"/>
              </w:rPr>
            </w:pPr>
            <w:r w:rsidRPr="00C142A0">
              <w:rPr>
                <w:rFonts w:asciiTheme="minorHAnsi" w:eastAsia="Times New Roman" w:hAnsiTheme="minorHAnsi" w:cstheme="minorHAnsi"/>
                <w:color w:val="auto"/>
                <w:sz w:val="22"/>
                <w:szCs w:val="22"/>
                <w:lang w:eastAsia="en-GB"/>
              </w:rPr>
              <w:t xml:space="preserve">I have written </w:t>
            </w:r>
            <w:r w:rsidR="00366810" w:rsidRPr="00C142A0">
              <w:rPr>
                <w:rFonts w:asciiTheme="minorHAnsi" w:eastAsia="Times New Roman" w:hAnsiTheme="minorHAnsi" w:cstheme="minorHAnsi"/>
                <w:color w:val="auto"/>
                <w:sz w:val="22"/>
                <w:szCs w:val="22"/>
                <w:lang w:eastAsia="en-GB"/>
              </w:rPr>
              <w:t>two book</w:t>
            </w:r>
            <w:r w:rsidR="008B7F0E" w:rsidRPr="00C142A0">
              <w:rPr>
                <w:rFonts w:asciiTheme="minorHAnsi" w:eastAsia="Times New Roman" w:hAnsiTheme="minorHAnsi" w:cstheme="minorHAnsi"/>
                <w:color w:val="auto"/>
                <w:sz w:val="22"/>
                <w:szCs w:val="22"/>
                <w:lang w:eastAsia="en-GB"/>
              </w:rPr>
              <w:t xml:space="preserve"> chapters</w:t>
            </w:r>
            <w:r w:rsidR="00366810" w:rsidRPr="00C142A0">
              <w:rPr>
                <w:rFonts w:asciiTheme="minorHAnsi" w:eastAsia="Times New Roman" w:hAnsiTheme="minorHAnsi" w:cstheme="minorHAnsi"/>
                <w:color w:val="auto"/>
                <w:sz w:val="22"/>
                <w:szCs w:val="22"/>
                <w:lang w:eastAsia="en-GB"/>
              </w:rPr>
              <w:t xml:space="preserve"> (publication dates: January 2021 and April 2021) and </w:t>
            </w:r>
            <w:r w:rsidRPr="00C142A0">
              <w:rPr>
                <w:rFonts w:asciiTheme="minorHAnsi" w:eastAsia="Times New Roman" w:hAnsiTheme="minorHAnsi" w:cstheme="minorHAnsi"/>
                <w:color w:val="auto"/>
                <w:sz w:val="22"/>
                <w:szCs w:val="22"/>
                <w:lang w:eastAsia="en-GB"/>
              </w:rPr>
              <w:t xml:space="preserve">a joint paper with Professor Jeffrey Pinto, an international researcher in my field of stakeholder perception in PM, which is in reviewer stage at the Journal of Management Studies (ABS 4 star). </w:t>
            </w:r>
          </w:p>
        </w:tc>
      </w:tr>
      <w:tr w:rsidR="00B33D2F" w:rsidRPr="00C142A0" w14:paraId="2BD4FEAD" w14:textId="77777777" w:rsidTr="00B33D2F">
        <w:tc>
          <w:tcPr>
            <w:tcW w:w="536" w:type="dxa"/>
          </w:tcPr>
          <w:p w14:paraId="1CC661F1" w14:textId="337B46F0" w:rsidR="00B33D2F" w:rsidRPr="00C142A0" w:rsidRDefault="00B33D2F" w:rsidP="00586F84">
            <w:pPr>
              <w:rPr>
                <w:rFonts w:cstheme="minorHAnsi"/>
              </w:rPr>
            </w:pPr>
            <w:r w:rsidRPr="00C142A0">
              <w:rPr>
                <w:rFonts w:cstheme="minorHAnsi"/>
              </w:rPr>
              <w:t>5.</w:t>
            </w:r>
          </w:p>
        </w:tc>
        <w:tc>
          <w:tcPr>
            <w:tcW w:w="8480" w:type="dxa"/>
          </w:tcPr>
          <w:p w14:paraId="01A82D0D" w14:textId="05BD5685" w:rsidR="00B33D2F" w:rsidRPr="00C142A0" w:rsidRDefault="001E09D4" w:rsidP="00366810">
            <w:pPr>
              <w:pStyle w:val="NoSpacing"/>
              <w:jc w:val="both"/>
              <w:rPr>
                <w:rFonts w:asciiTheme="minorHAnsi" w:hAnsiTheme="minorHAnsi" w:cstheme="minorHAnsi"/>
              </w:rPr>
            </w:pPr>
            <w:r w:rsidRPr="00C142A0">
              <w:rPr>
                <w:rFonts w:asciiTheme="minorHAnsi" w:hAnsiTheme="minorHAnsi" w:cstheme="minorHAnsi"/>
              </w:rPr>
              <w:t xml:space="preserve">I was appointed as an Editorial Board member to The Bottom Line: Information in Theory and Practice in May 2020 and a series of articles are planned for publication in November 2020 collaborating with </w:t>
            </w:r>
            <w:proofErr w:type="spellStart"/>
            <w:r w:rsidRPr="00C142A0">
              <w:rPr>
                <w:rFonts w:asciiTheme="minorHAnsi" w:hAnsiTheme="minorHAnsi" w:cstheme="minorHAnsi"/>
              </w:rPr>
              <w:t>PCubed</w:t>
            </w:r>
            <w:proofErr w:type="spellEnd"/>
            <w:r w:rsidRPr="00C142A0">
              <w:rPr>
                <w:rFonts w:asciiTheme="minorHAnsi" w:hAnsiTheme="minorHAnsi" w:cstheme="minorHAnsi"/>
              </w:rPr>
              <w:t xml:space="preserve"> (global management consulting firm). </w:t>
            </w:r>
          </w:p>
        </w:tc>
      </w:tr>
      <w:tr w:rsidR="00B33D2F" w:rsidRPr="00C142A0" w14:paraId="3E621A53" w14:textId="77777777" w:rsidTr="00B33D2F">
        <w:tc>
          <w:tcPr>
            <w:tcW w:w="536" w:type="dxa"/>
          </w:tcPr>
          <w:p w14:paraId="253AFA1C" w14:textId="63F15995" w:rsidR="00B33D2F" w:rsidRPr="00C142A0" w:rsidRDefault="00B33D2F" w:rsidP="00586F84">
            <w:pPr>
              <w:rPr>
                <w:rFonts w:cstheme="minorHAnsi"/>
              </w:rPr>
            </w:pPr>
            <w:r w:rsidRPr="00C142A0">
              <w:rPr>
                <w:rFonts w:cstheme="minorHAnsi"/>
              </w:rPr>
              <w:lastRenderedPageBreak/>
              <w:t>6.</w:t>
            </w:r>
          </w:p>
        </w:tc>
        <w:tc>
          <w:tcPr>
            <w:tcW w:w="8480" w:type="dxa"/>
          </w:tcPr>
          <w:p w14:paraId="6299B92F" w14:textId="4BACD753" w:rsidR="00B33D2F" w:rsidRPr="00C142A0" w:rsidRDefault="001E09D4" w:rsidP="00366810">
            <w:pPr>
              <w:pStyle w:val="Default"/>
              <w:jc w:val="both"/>
              <w:rPr>
                <w:rFonts w:asciiTheme="minorHAnsi" w:hAnsiTheme="minorHAnsi" w:cstheme="minorHAnsi"/>
              </w:rPr>
            </w:pPr>
            <w:r w:rsidRPr="00C142A0">
              <w:rPr>
                <w:rFonts w:asciiTheme="minorHAnsi" w:eastAsia="Times New Roman" w:hAnsiTheme="minorHAnsi" w:cstheme="minorHAnsi"/>
                <w:color w:val="auto"/>
                <w:sz w:val="22"/>
                <w:szCs w:val="22"/>
                <w:lang w:eastAsia="en-GB"/>
              </w:rPr>
              <w:t xml:space="preserve">I have been the external examiner for five PhD students, one at the Universidad </w:t>
            </w:r>
            <w:proofErr w:type="spellStart"/>
            <w:r w:rsidRPr="00C142A0">
              <w:rPr>
                <w:rFonts w:asciiTheme="minorHAnsi" w:eastAsia="Times New Roman" w:hAnsiTheme="minorHAnsi" w:cstheme="minorHAnsi"/>
                <w:color w:val="auto"/>
                <w:sz w:val="22"/>
                <w:szCs w:val="22"/>
                <w:lang w:eastAsia="en-GB"/>
              </w:rPr>
              <w:t>Politécnica</w:t>
            </w:r>
            <w:proofErr w:type="spellEnd"/>
            <w:r w:rsidRPr="00C142A0">
              <w:rPr>
                <w:rFonts w:asciiTheme="minorHAnsi" w:eastAsia="Times New Roman" w:hAnsiTheme="minorHAnsi" w:cstheme="minorHAnsi"/>
                <w:color w:val="auto"/>
                <w:sz w:val="22"/>
                <w:szCs w:val="22"/>
                <w:lang w:eastAsia="en-GB"/>
              </w:rPr>
              <w:t xml:space="preserve"> de Madrid, one at Capital University of Science and Technology, Islamabad and three at the Apsley Business School, where I also have guest speaker commitments and have accepted an </w:t>
            </w:r>
            <w:r w:rsidRPr="00C142A0">
              <w:rPr>
                <w:rFonts w:asciiTheme="minorHAnsi" w:hAnsiTheme="minorHAnsi" w:cstheme="minorHAnsi"/>
                <w:sz w:val="22"/>
                <w:szCs w:val="22"/>
              </w:rPr>
              <w:t>honorary Professorship for contributions to PM curriculum design.</w:t>
            </w:r>
          </w:p>
        </w:tc>
      </w:tr>
    </w:tbl>
    <w:p w14:paraId="126D8EBB" w14:textId="081A6C79" w:rsidR="002750A5" w:rsidRPr="00C142A0" w:rsidRDefault="002750A5">
      <w:pPr>
        <w:rPr>
          <w:rFonts w:cstheme="minorHAnsi"/>
        </w:rPr>
      </w:pPr>
    </w:p>
    <w:p w14:paraId="78C010E8" w14:textId="282269B2" w:rsidR="002750A5" w:rsidRPr="00C142A0" w:rsidRDefault="002750A5">
      <w:pPr>
        <w:rPr>
          <w:rFonts w:cstheme="minorHAnsi"/>
          <w:b/>
        </w:rPr>
      </w:pPr>
      <w:r w:rsidRPr="00C142A0">
        <w:rPr>
          <w:rFonts w:cstheme="minorHAnsi"/>
          <w:b/>
        </w:rPr>
        <w:t xml:space="preserve">Key </w:t>
      </w:r>
      <w:r w:rsidR="00655434" w:rsidRPr="00C142A0">
        <w:rPr>
          <w:rFonts w:cstheme="minorHAnsi"/>
          <w:b/>
        </w:rPr>
        <w:t xml:space="preserve">Aims </w:t>
      </w:r>
    </w:p>
    <w:p w14:paraId="36EBB2CC" w14:textId="2F9B8E6C" w:rsidR="00655434" w:rsidRPr="00C142A0" w:rsidRDefault="00655434" w:rsidP="00655434">
      <w:pPr>
        <w:pStyle w:val="NormalWeb"/>
        <w:rPr>
          <w:rFonts w:asciiTheme="minorHAnsi" w:hAnsiTheme="minorHAnsi" w:cstheme="minorHAnsi"/>
          <w:b/>
          <w:bCs/>
          <w:color w:val="666666"/>
          <w:sz w:val="15"/>
          <w:szCs w:val="15"/>
        </w:rPr>
      </w:pPr>
      <w:r w:rsidRPr="00C142A0">
        <w:rPr>
          <w:rFonts w:asciiTheme="minorHAnsi" w:hAnsiTheme="minorHAnsi" w:cstheme="minorHAnsi"/>
          <w:b/>
          <w:bCs/>
          <w:color w:val="666666"/>
          <w:sz w:val="15"/>
          <w:szCs w:val="15"/>
        </w:rPr>
        <w:t>Describe the purpose of the work and its intended significance.  Word limit: 200</w:t>
      </w:r>
    </w:p>
    <w:tbl>
      <w:tblPr>
        <w:tblStyle w:val="TableGrid"/>
        <w:tblW w:w="0" w:type="auto"/>
        <w:tblLook w:val="04A0" w:firstRow="1" w:lastRow="0" w:firstColumn="1" w:lastColumn="0" w:noHBand="0" w:noVBand="1"/>
      </w:tblPr>
      <w:tblGrid>
        <w:gridCol w:w="9016"/>
      </w:tblGrid>
      <w:tr w:rsidR="002750A5" w:rsidRPr="00C142A0" w14:paraId="1D2F85A4" w14:textId="77777777" w:rsidTr="002750A5">
        <w:tc>
          <w:tcPr>
            <w:tcW w:w="9016" w:type="dxa"/>
          </w:tcPr>
          <w:p w14:paraId="3760FF46" w14:textId="77777777" w:rsidR="002750A5" w:rsidRPr="00C142A0" w:rsidRDefault="002750A5">
            <w:pPr>
              <w:rPr>
                <w:rFonts w:cstheme="minorHAnsi"/>
              </w:rPr>
            </w:pPr>
          </w:p>
          <w:p w14:paraId="5290EF0C" w14:textId="6305CBA7" w:rsidR="002750A5" w:rsidRPr="00C142A0" w:rsidRDefault="00366810" w:rsidP="00366810">
            <w:pPr>
              <w:pStyle w:val="NormalWeb"/>
              <w:jc w:val="both"/>
              <w:rPr>
                <w:rFonts w:asciiTheme="minorHAnsi" w:hAnsiTheme="minorHAnsi" w:cstheme="minorHAnsi"/>
                <w:sz w:val="22"/>
                <w:szCs w:val="22"/>
              </w:rPr>
            </w:pPr>
            <w:r w:rsidRPr="00C142A0">
              <w:rPr>
                <w:rFonts w:asciiTheme="minorHAnsi" w:hAnsiTheme="minorHAnsi" w:cstheme="minorHAnsi"/>
                <w:sz w:val="22"/>
                <w:szCs w:val="22"/>
              </w:rPr>
              <w:t xml:space="preserve">Project Management (PM) is my passion; it is only offered at Kingston University through my foresight and conviction that PM skills would recruit students. My plan to make Kingston University an academic centre of excellence in PM demanded a strong research group respected in the field. </w:t>
            </w:r>
          </w:p>
        </w:tc>
      </w:tr>
    </w:tbl>
    <w:p w14:paraId="1820BCE1" w14:textId="42141E44" w:rsidR="002750A5" w:rsidRPr="00C142A0" w:rsidRDefault="002750A5">
      <w:pPr>
        <w:rPr>
          <w:rFonts w:cstheme="minorHAnsi"/>
        </w:rPr>
      </w:pPr>
    </w:p>
    <w:p w14:paraId="18D9EFF2" w14:textId="1524AEEB" w:rsidR="002750A5" w:rsidRPr="00C142A0" w:rsidRDefault="002750A5">
      <w:pPr>
        <w:rPr>
          <w:rFonts w:cstheme="minorHAnsi"/>
        </w:rPr>
      </w:pPr>
      <w:r w:rsidRPr="00C142A0">
        <w:rPr>
          <w:rFonts w:cstheme="minorHAnsi"/>
          <w:b/>
        </w:rPr>
        <w:t>Approach</w:t>
      </w:r>
    </w:p>
    <w:p w14:paraId="2B8EB3B4" w14:textId="087C21C8" w:rsidR="00655434" w:rsidRPr="00C142A0" w:rsidRDefault="00655434" w:rsidP="00655434">
      <w:pPr>
        <w:pStyle w:val="NormalWeb"/>
        <w:rPr>
          <w:rFonts w:asciiTheme="minorHAnsi" w:hAnsiTheme="minorHAnsi" w:cstheme="minorHAnsi"/>
          <w:b/>
          <w:bCs/>
          <w:color w:val="666666"/>
          <w:sz w:val="15"/>
          <w:szCs w:val="15"/>
        </w:rPr>
      </w:pPr>
      <w:r w:rsidRPr="00C142A0">
        <w:rPr>
          <w:rFonts w:asciiTheme="minorHAnsi" w:hAnsiTheme="minorHAnsi" w:cstheme="minorHAnsi"/>
          <w:b/>
          <w:bCs/>
          <w:color w:val="666666"/>
          <w:sz w:val="15"/>
          <w:szCs w:val="15"/>
        </w:rPr>
        <w:t>Describe the methods or modes of working that you adopted in order to address the aims of the case study.  Word limit: 200</w:t>
      </w:r>
    </w:p>
    <w:tbl>
      <w:tblPr>
        <w:tblStyle w:val="TableGrid"/>
        <w:tblW w:w="0" w:type="auto"/>
        <w:tblLook w:val="04A0" w:firstRow="1" w:lastRow="0" w:firstColumn="1" w:lastColumn="0" w:noHBand="0" w:noVBand="1"/>
      </w:tblPr>
      <w:tblGrid>
        <w:gridCol w:w="9016"/>
      </w:tblGrid>
      <w:tr w:rsidR="002750A5" w:rsidRPr="00C142A0" w14:paraId="71BF0548" w14:textId="77777777" w:rsidTr="002750A5">
        <w:tc>
          <w:tcPr>
            <w:tcW w:w="9016" w:type="dxa"/>
          </w:tcPr>
          <w:p w14:paraId="2B070A85" w14:textId="77777777" w:rsidR="002750A5" w:rsidRPr="00C142A0" w:rsidRDefault="002750A5">
            <w:pPr>
              <w:rPr>
                <w:rFonts w:cstheme="minorHAnsi"/>
              </w:rPr>
            </w:pPr>
          </w:p>
          <w:p w14:paraId="696E24B1" w14:textId="48634302" w:rsidR="003607C6" w:rsidRPr="00C142A0" w:rsidRDefault="00366810">
            <w:pPr>
              <w:rPr>
                <w:rFonts w:cstheme="minorHAnsi"/>
              </w:rPr>
            </w:pPr>
            <w:r w:rsidRPr="00C142A0">
              <w:rPr>
                <w:rFonts w:cstheme="minorHAnsi"/>
              </w:rPr>
              <w:t xml:space="preserve">Networking and collaborating with internal and external researchers. </w:t>
            </w:r>
          </w:p>
          <w:p w14:paraId="190F0EFF" w14:textId="6A0C0023" w:rsidR="003607C6" w:rsidRPr="00C142A0" w:rsidRDefault="003607C6">
            <w:pPr>
              <w:rPr>
                <w:rFonts w:cstheme="minorHAnsi"/>
              </w:rPr>
            </w:pPr>
          </w:p>
        </w:tc>
      </w:tr>
    </w:tbl>
    <w:p w14:paraId="34E4F6F4" w14:textId="6D49C63C" w:rsidR="002750A5" w:rsidRPr="00C142A0" w:rsidRDefault="002750A5">
      <w:pPr>
        <w:rPr>
          <w:rFonts w:cstheme="minorHAnsi"/>
        </w:rPr>
      </w:pPr>
    </w:p>
    <w:p w14:paraId="4246E1F5" w14:textId="449A4A2F" w:rsidR="002750A5" w:rsidRPr="00C142A0" w:rsidRDefault="002750A5">
      <w:pPr>
        <w:rPr>
          <w:rFonts w:cstheme="minorHAnsi"/>
        </w:rPr>
      </w:pPr>
      <w:r w:rsidRPr="00C142A0">
        <w:rPr>
          <w:rFonts w:cstheme="minorHAnsi"/>
          <w:b/>
        </w:rPr>
        <w:t>Key Outcomes</w:t>
      </w:r>
    </w:p>
    <w:p w14:paraId="618B395B" w14:textId="2A30A388" w:rsidR="00655434" w:rsidRPr="00C142A0" w:rsidRDefault="00655434" w:rsidP="00655434">
      <w:pPr>
        <w:pStyle w:val="NormalWeb"/>
        <w:rPr>
          <w:rFonts w:asciiTheme="minorHAnsi" w:hAnsiTheme="minorHAnsi" w:cstheme="minorHAnsi"/>
          <w:b/>
          <w:bCs/>
          <w:color w:val="666666"/>
          <w:sz w:val="15"/>
          <w:szCs w:val="15"/>
        </w:rPr>
      </w:pPr>
      <w:r w:rsidRPr="00C142A0">
        <w:rPr>
          <w:rFonts w:asciiTheme="minorHAnsi" w:hAnsiTheme="minorHAnsi" w:cstheme="minorHAnsi"/>
          <w:b/>
          <w:bCs/>
          <w:color w:val="666666"/>
          <w:sz w:val="15"/>
          <w:szCs w:val="15"/>
        </w:rPr>
        <w:t>Describe the main outcomes that arose from the case study. Explain what has changed as a result of the work; Identify the benefits and the beneficiaries.  Word limit: 300</w:t>
      </w:r>
    </w:p>
    <w:tbl>
      <w:tblPr>
        <w:tblStyle w:val="TableGrid"/>
        <w:tblW w:w="0" w:type="auto"/>
        <w:tblLook w:val="04A0" w:firstRow="1" w:lastRow="0" w:firstColumn="1" w:lastColumn="0" w:noHBand="0" w:noVBand="1"/>
      </w:tblPr>
      <w:tblGrid>
        <w:gridCol w:w="9016"/>
      </w:tblGrid>
      <w:tr w:rsidR="002750A5" w:rsidRPr="00C142A0" w14:paraId="07826C38" w14:textId="77777777" w:rsidTr="002750A5">
        <w:tc>
          <w:tcPr>
            <w:tcW w:w="9016" w:type="dxa"/>
          </w:tcPr>
          <w:p w14:paraId="1B148358" w14:textId="23A63C3E" w:rsidR="00EB26DF" w:rsidRPr="00C142A0" w:rsidRDefault="00EB26DF" w:rsidP="00EB26DF">
            <w:pPr>
              <w:jc w:val="both"/>
              <w:rPr>
                <w:rFonts w:eastAsia="Times New Roman" w:cstheme="minorHAnsi"/>
              </w:rPr>
            </w:pPr>
            <w:r w:rsidRPr="00C142A0">
              <w:rPr>
                <w:rFonts w:eastAsia="Times New Roman" w:cstheme="minorHAnsi"/>
              </w:rPr>
              <w:t xml:space="preserve">I have been named as the most cited author in the Business </w:t>
            </w:r>
            <w:r w:rsidR="00C142A0" w:rsidRPr="00C142A0">
              <w:rPr>
                <w:rFonts w:eastAsia="Times New Roman" w:cstheme="minorHAnsi"/>
              </w:rPr>
              <w:t xml:space="preserve">School in 2019 </w:t>
            </w:r>
            <w:r w:rsidRPr="00C142A0">
              <w:rPr>
                <w:rFonts w:eastAsia="Times New Roman" w:cstheme="minorHAnsi"/>
              </w:rPr>
              <w:t>and my research activity provide</w:t>
            </w:r>
            <w:r w:rsidR="00393C4D" w:rsidRPr="00C142A0">
              <w:rPr>
                <w:rFonts w:eastAsia="Times New Roman" w:cstheme="minorHAnsi"/>
              </w:rPr>
              <w:t>s</w:t>
            </w:r>
            <w:r w:rsidRPr="00C142A0">
              <w:rPr>
                <w:rFonts w:eastAsia="Times New Roman" w:cstheme="minorHAnsi"/>
              </w:rPr>
              <w:t xml:space="preserve"> a rich and diverse source of projects for undergraduate and postgraduate degrees. Applications from students to study for PhDs under my supervision outnumber the places and funding available. </w:t>
            </w:r>
          </w:p>
          <w:p w14:paraId="7CFF96EA" w14:textId="77777777" w:rsidR="00EB26DF" w:rsidRPr="00C142A0" w:rsidRDefault="00EB26DF" w:rsidP="00EB26DF">
            <w:pPr>
              <w:ind w:left="360"/>
              <w:jc w:val="both"/>
              <w:rPr>
                <w:rFonts w:eastAsia="Times New Roman" w:cstheme="minorHAnsi"/>
              </w:rPr>
            </w:pPr>
          </w:p>
          <w:p w14:paraId="744D87F0" w14:textId="022B44ED" w:rsidR="00EB26DF" w:rsidRPr="00C142A0" w:rsidRDefault="00EB26DF" w:rsidP="00EB26DF">
            <w:pPr>
              <w:pStyle w:val="Default"/>
              <w:jc w:val="both"/>
              <w:rPr>
                <w:rFonts w:asciiTheme="minorHAnsi" w:eastAsia="Times New Roman" w:hAnsiTheme="minorHAnsi" w:cstheme="minorHAnsi"/>
                <w:color w:val="auto"/>
                <w:sz w:val="22"/>
                <w:szCs w:val="22"/>
                <w:lang w:eastAsia="en-GB"/>
              </w:rPr>
            </w:pPr>
            <w:r w:rsidRPr="00C142A0">
              <w:rPr>
                <w:rFonts w:asciiTheme="minorHAnsi" w:eastAsia="Times New Roman" w:hAnsiTheme="minorHAnsi" w:cstheme="minorHAnsi"/>
                <w:color w:val="auto"/>
                <w:sz w:val="22"/>
                <w:szCs w:val="22"/>
                <w:lang w:eastAsia="en-GB"/>
              </w:rPr>
              <w:t xml:space="preserve">I have been successful in engaging with the outside world in a national and international context to assure the sustainability and academic reputation of the group. I have written a joint paper with Professor Jeffrey Pinto, an international researcher in my field of stakeholder perception, which is in reviewer stage at the Journal of Management Studies (ABS 4 star). I have also written </w:t>
            </w:r>
            <w:r w:rsidR="00393C4D" w:rsidRPr="00C142A0">
              <w:rPr>
                <w:rFonts w:asciiTheme="minorHAnsi" w:eastAsia="Times New Roman" w:hAnsiTheme="minorHAnsi" w:cstheme="minorHAnsi"/>
                <w:color w:val="auto"/>
                <w:sz w:val="22"/>
                <w:szCs w:val="22"/>
                <w:lang w:eastAsia="en-GB"/>
              </w:rPr>
              <w:t xml:space="preserve">two </w:t>
            </w:r>
            <w:r w:rsidRPr="00C142A0">
              <w:rPr>
                <w:rFonts w:asciiTheme="minorHAnsi" w:eastAsia="Times New Roman" w:hAnsiTheme="minorHAnsi" w:cstheme="minorHAnsi"/>
                <w:color w:val="auto"/>
                <w:sz w:val="22"/>
                <w:szCs w:val="22"/>
                <w:lang w:eastAsia="en-GB"/>
              </w:rPr>
              <w:t>book chapter</w:t>
            </w:r>
            <w:r w:rsidR="00393C4D" w:rsidRPr="00C142A0">
              <w:rPr>
                <w:rFonts w:asciiTheme="minorHAnsi" w:eastAsia="Times New Roman" w:hAnsiTheme="minorHAnsi" w:cstheme="minorHAnsi"/>
                <w:color w:val="auto"/>
                <w:sz w:val="22"/>
                <w:szCs w:val="22"/>
                <w:lang w:eastAsia="en-GB"/>
              </w:rPr>
              <w:t>s</w:t>
            </w:r>
            <w:r w:rsidRPr="00C142A0">
              <w:rPr>
                <w:rFonts w:asciiTheme="minorHAnsi" w:eastAsia="Times New Roman" w:hAnsiTheme="minorHAnsi" w:cstheme="minorHAnsi"/>
                <w:color w:val="auto"/>
                <w:sz w:val="22"/>
                <w:szCs w:val="22"/>
                <w:lang w:eastAsia="en-GB"/>
              </w:rPr>
              <w:t xml:space="preserve"> with Professor Pinto </w:t>
            </w:r>
            <w:r w:rsidR="00393C4D" w:rsidRPr="00C142A0">
              <w:rPr>
                <w:rFonts w:asciiTheme="minorHAnsi" w:eastAsia="Times New Roman" w:hAnsiTheme="minorHAnsi" w:cstheme="minorHAnsi"/>
                <w:color w:val="auto"/>
                <w:sz w:val="22"/>
                <w:szCs w:val="22"/>
                <w:lang w:eastAsia="en-GB"/>
              </w:rPr>
              <w:t>in</w:t>
            </w:r>
            <w:r w:rsidRPr="00C142A0">
              <w:rPr>
                <w:rFonts w:asciiTheme="minorHAnsi" w:eastAsia="Times New Roman" w:hAnsiTheme="minorHAnsi" w:cstheme="minorHAnsi"/>
                <w:color w:val="auto"/>
                <w:sz w:val="22"/>
                <w:szCs w:val="22"/>
                <w:lang w:eastAsia="en-GB"/>
              </w:rPr>
              <w:t xml:space="preserve"> Innovation and Project Management. Professor Pinto has extended his relationship with Kingston University through my introduction to Dr Di Maddaloni from the research group and together we have written a chapter on ‘Routledge Handbook of Planning and Management of Global Strategic Projects’ (expected publication date: January 2021). </w:t>
            </w:r>
          </w:p>
          <w:p w14:paraId="5D6508FB" w14:textId="77777777" w:rsidR="00EB26DF" w:rsidRPr="00C142A0" w:rsidRDefault="00EB26DF" w:rsidP="00EB26DF">
            <w:pPr>
              <w:pStyle w:val="NoSpacing"/>
              <w:jc w:val="both"/>
              <w:rPr>
                <w:rFonts w:asciiTheme="minorHAnsi" w:hAnsiTheme="minorHAnsi" w:cstheme="minorHAnsi"/>
                <w:color w:val="FF0000"/>
              </w:rPr>
            </w:pPr>
          </w:p>
          <w:p w14:paraId="08167CB3" w14:textId="39E94FBB" w:rsidR="00EB26DF" w:rsidRPr="00C142A0" w:rsidRDefault="00EB26DF" w:rsidP="00EB26DF">
            <w:pPr>
              <w:pStyle w:val="NoSpacing"/>
              <w:jc w:val="both"/>
              <w:rPr>
                <w:rFonts w:asciiTheme="minorHAnsi" w:hAnsiTheme="minorHAnsi" w:cstheme="minorHAnsi"/>
                <w:color w:val="FF0000"/>
              </w:rPr>
            </w:pPr>
            <w:r w:rsidRPr="00C142A0">
              <w:rPr>
                <w:rFonts w:asciiTheme="minorHAnsi" w:hAnsiTheme="minorHAnsi" w:cstheme="minorHAnsi"/>
              </w:rPr>
              <w:t xml:space="preserve">I was appointed as an Editorial Board member to The Bottom Line: Information in Theory and Practice in May 2020 and a series of articles are planned for publication in </w:t>
            </w:r>
            <w:r w:rsidR="00C142A0" w:rsidRPr="00C142A0">
              <w:rPr>
                <w:rFonts w:asciiTheme="minorHAnsi" w:hAnsiTheme="minorHAnsi" w:cstheme="minorHAnsi"/>
              </w:rPr>
              <w:t>January</w:t>
            </w:r>
            <w:r w:rsidRPr="00C142A0">
              <w:rPr>
                <w:rFonts w:asciiTheme="minorHAnsi" w:hAnsiTheme="minorHAnsi" w:cstheme="minorHAnsi"/>
              </w:rPr>
              <w:t xml:space="preserve"> 202</w:t>
            </w:r>
            <w:r w:rsidR="00C142A0" w:rsidRPr="00C142A0">
              <w:rPr>
                <w:rFonts w:asciiTheme="minorHAnsi" w:hAnsiTheme="minorHAnsi" w:cstheme="minorHAnsi"/>
              </w:rPr>
              <w:t>1</w:t>
            </w:r>
            <w:r w:rsidRPr="00C142A0">
              <w:rPr>
                <w:rFonts w:asciiTheme="minorHAnsi" w:hAnsiTheme="minorHAnsi" w:cstheme="minorHAnsi"/>
              </w:rPr>
              <w:t xml:space="preserve"> collaborating with </w:t>
            </w:r>
            <w:proofErr w:type="spellStart"/>
            <w:r w:rsidRPr="00C142A0">
              <w:rPr>
                <w:rFonts w:asciiTheme="minorHAnsi" w:hAnsiTheme="minorHAnsi" w:cstheme="minorHAnsi"/>
              </w:rPr>
              <w:t>PCubed</w:t>
            </w:r>
            <w:proofErr w:type="spellEnd"/>
            <w:r w:rsidRPr="00C142A0">
              <w:rPr>
                <w:rFonts w:asciiTheme="minorHAnsi" w:hAnsiTheme="minorHAnsi" w:cstheme="minorHAnsi"/>
              </w:rPr>
              <w:t xml:space="preserve"> (global management consulting firm). </w:t>
            </w:r>
          </w:p>
          <w:p w14:paraId="61BA87A3" w14:textId="77777777" w:rsidR="00EB26DF" w:rsidRPr="00C142A0" w:rsidRDefault="00EB26DF" w:rsidP="00EB26DF">
            <w:pPr>
              <w:pStyle w:val="Default"/>
              <w:jc w:val="both"/>
              <w:rPr>
                <w:rFonts w:asciiTheme="minorHAnsi" w:eastAsia="Times New Roman" w:hAnsiTheme="minorHAnsi" w:cstheme="minorHAnsi"/>
                <w:color w:val="auto"/>
                <w:sz w:val="22"/>
                <w:szCs w:val="22"/>
                <w:lang w:eastAsia="en-GB"/>
              </w:rPr>
            </w:pPr>
          </w:p>
          <w:p w14:paraId="4BF26349" w14:textId="77777777" w:rsidR="00EB26DF" w:rsidRPr="00C142A0" w:rsidRDefault="00EB26DF" w:rsidP="00EB26DF">
            <w:pPr>
              <w:pStyle w:val="Default"/>
              <w:jc w:val="both"/>
              <w:rPr>
                <w:rFonts w:asciiTheme="minorHAnsi" w:eastAsia="Times New Roman" w:hAnsiTheme="minorHAnsi" w:cstheme="minorHAnsi"/>
                <w:color w:val="auto"/>
                <w:sz w:val="22"/>
                <w:szCs w:val="22"/>
                <w:lang w:eastAsia="en-GB"/>
              </w:rPr>
            </w:pPr>
            <w:r w:rsidRPr="00C142A0">
              <w:rPr>
                <w:rFonts w:asciiTheme="minorHAnsi" w:eastAsia="Times New Roman" w:hAnsiTheme="minorHAnsi" w:cstheme="minorHAnsi"/>
                <w:color w:val="auto"/>
                <w:sz w:val="22"/>
                <w:szCs w:val="22"/>
                <w:lang w:eastAsia="en-GB"/>
              </w:rPr>
              <w:t xml:space="preserve">I pursue funding for research in addition to other academic activities and to date have received funding from Kingston University in 2020 (£3,600) and have bid for funding from the Association of Project Managers Research Fund for £5,000. </w:t>
            </w:r>
          </w:p>
          <w:p w14:paraId="2CD7D704" w14:textId="77777777" w:rsidR="00EB26DF" w:rsidRPr="00C142A0" w:rsidRDefault="00EB26DF" w:rsidP="00EB26DF">
            <w:pPr>
              <w:pStyle w:val="Default"/>
              <w:jc w:val="both"/>
              <w:rPr>
                <w:rFonts w:asciiTheme="minorHAnsi" w:eastAsia="Times New Roman" w:hAnsiTheme="minorHAnsi" w:cstheme="minorHAnsi"/>
                <w:color w:val="auto"/>
                <w:sz w:val="22"/>
                <w:szCs w:val="22"/>
                <w:lang w:eastAsia="en-GB"/>
              </w:rPr>
            </w:pPr>
          </w:p>
          <w:p w14:paraId="0CBE9C64" w14:textId="46A49E29" w:rsidR="003607C6" w:rsidRPr="00C142A0" w:rsidRDefault="00EB26DF" w:rsidP="00060BF8">
            <w:pPr>
              <w:pStyle w:val="Default"/>
              <w:jc w:val="both"/>
              <w:rPr>
                <w:rFonts w:asciiTheme="minorHAnsi" w:hAnsiTheme="minorHAnsi" w:cstheme="minorHAnsi"/>
              </w:rPr>
            </w:pPr>
            <w:r w:rsidRPr="00C142A0">
              <w:rPr>
                <w:rFonts w:asciiTheme="minorHAnsi" w:eastAsia="Times New Roman" w:hAnsiTheme="minorHAnsi" w:cstheme="minorHAnsi"/>
                <w:color w:val="auto"/>
                <w:sz w:val="22"/>
                <w:szCs w:val="22"/>
                <w:lang w:eastAsia="en-GB"/>
              </w:rPr>
              <w:lastRenderedPageBreak/>
              <w:t xml:space="preserve">I have been the external examiner for five PhD students, one at the Universidad </w:t>
            </w:r>
            <w:proofErr w:type="spellStart"/>
            <w:r w:rsidRPr="00C142A0">
              <w:rPr>
                <w:rFonts w:asciiTheme="minorHAnsi" w:eastAsia="Times New Roman" w:hAnsiTheme="minorHAnsi" w:cstheme="minorHAnsi"/>
                <w:color w:val="auto"/>
                <w:sz w:val="22"/>
                <w:szCs w:val="22"/>
                <w:lang w:eastAsia="en-GB"/>
              </w:rPr>
              <w:t>Politécnica</w:t>
            </w:r>
            <w:proofErr w:type="spellEnd"/>
            <w:r w:rsidRPr="00C142A0">
              <w:rPr>
                <w:rFonts w:asciiTheme="minorHAnsi" w:eastAsia="Times New Roman" w:hAnsiTheme="minorHAnsi" w:cstheme="minorHAnsi"/>
                <w:color w:val="auto"/>
                <w:sz w:val="22"/>
                <w:szCs w:val="22"/>
                <w:lang w:eastAsia="en-GB"/>
              </w:rPr>
              <w:t xml:space="preserve"> de Madrid, one at Capital University of Science and Technology, Islamabad and three at Apsley Business School, where I also have guest speaker commitments and have accepted an </w:t>
            </w:r>
            <w:r w:rsidRPr="00C142A0">
              <w:rPr>
                <w:rFonts w:asciiTheme="minorHAnsi" w:hAnsiTheme="minorHAnsi" w:cstheme="minorHAnsi"/>
                <w:sz w:val="22"/>
                <w:szCs w:val="22"/>
              </w:rPr>
              <w:t>honorary Professorship for contributions to PM curriculum design.</w:t>
            </w:r>
          </w:p>
        </w:tc>
      </w:tr>
    </w:tbl>
    <w:p w14:paraId="35432A8B" w14:textId="60DE27C2" w:rsidR="002750A5" w:rsidRPr="00C142A0" w:rsidRDefault="002750A5">
      <w:pPr>
        <w:rPr>
          <w:rFonts w:cstheme="minorHAnsi"/>
        </w:rPr>
      </w:pPr>
    </w:p>
    <w:p w14:paraId="45A8264D" w14:textId="1C6E75F6" w:rsidR="002750A5" w:rsidRPr="00C142A0" w:rsidRDefault="002750A5">
      <w:pPr>
        <w:rPr>
          <w:rFonts w:cstheme="minorHAnsi"/>
        </w:rPr>
      </w:pPr>
      <w:r w:rsidRPr="00C142A0">
        <w:rPr>
          <w:rFonts w:cstheme="minorHAnsi"/>
          <w:b/>
        </w:rPr>
        <w:t>Key Outputs in repository</w:t>
      </w:r>
    </w:p>
    <w:p w14:paraId="5D7A3E32" w14:textId="7A0C53F4" w:rsidR="002750A5" w:rsidRPr="00C142A0" w:rsidRDefault="00655434">
      <w:pPr>
        <w:rPr>
          <w:rFonts w:cstheme="minorHAnsi"/>
          <w:b/>
          <w:bCs/>
        </w:rPr>
      </w:pPr>
      <w:r w:rsidRPr="00C142A0">
        <w:rPr>
          <w:rFonts w:cstheme="minorHAnsi"/>
          <w:b/>
          <w:bCs/>
          <w:color w:val="666666"/>
          <w:sz w:val="15"/>
          <w:szCs w:val="15"/>
        </w:rPr>
        <w:t>Please provide details of any other related records already available in the repository.</w:t>
      </w:r>
    </w:p>
    <w:tbl>
      <w:tblPr>
        <w:tblStyle w:val="TableGrid"/>
        <w:tblW w:w="9067" w:type="dxa"/>
        <w:tblLook w:val="04A0" w:firstRow="1" w:lastRow="0" w:firstColumn="1" w:lastColumn="0" w:noHBand="0" w:noVBand="1"/>
      </w:tblPr>
      <w:tblGrid>
        <w:gridCol w:w="9067"/>
      </w:tblGrid>
      <w:tr w:rsidR="00B142B7" w:rsidRPr="00C142A0" w14:paraId="57C1895B" w14:textId="77777777" w:rsidTr="00B142B7">
        <w:tc>
          <w:tcPr>
            <w:tcW w:w="9067" w:type="dxa"/>
            <w:shd w:val="clear" w:color="auto" w:fill="D9D9D9" w:themeFill="background1" w:themeFillShade="D9"/>
          </w:tcPr>
          <w:p w14:paraId="17A610DB" w14:textId="50ECFF76" w:rsidR="00B142B7" w:rsidRPr="00C142A0" w:rsidRDefault="00B142B7" w:rsidP="005E190E">
            <w:pPr>
              <w:rPr>
                <w:rFonts w:cstheme="minorHAnsi"/>
                <w:b/>
              </w:rPr>
            </w:pPr>
            <w:r w:rsidRPr="00C142A0">
              <w:rPr>
                <w:rFonts w:cstheme="minorHAnsi"/>
                <w:b/>
              </w:rPr>
              <w:t>Full name of output held in repository (copied from repository page)</w:t>
            </w:r>
          </w:p>
        </w:tc>
      </w:tr>
      <w:tr w:rsidR="00B142B7" w:rsidRPr="00C142A0" w14:paraId="5BB22D6D" w14:textId="77777777" w:rsidTr="00B142B7">
        <w:tc>
          <w:tcPr>
            <w:tcW w:w="9067" w:type="dxa"/>
          </w:tcPr>
          <w:p w14:paraId="36BF3BC1" w14:textId="24A9AB7F" w:rsidR="00B142B7" w:rsidRPr="00C142A0" w:rsidRDefault="00B142B7" w:rsidP="00AE1CAD">
            <w:pPr>
              <w:rPr>
                <w:rFonts w:cstheme="minorHAnsi"/>
                <w:i/>
              </w:rPr>
            </w:pPr>
            <w:r w:rsidRPr="00C142A0">
              <w:rPr>
                <w:rFonts w:cstheme="minorHAnsi"/>
                <w:i/>
              </w:rPr>
              <w:t>Full name of output held in repository</w:t>
            </w:r>
          </w:p>
        </w:tc>
      </w:tr>
      <w:tr w:rsidR="00350557" w:rsidRPr="00C142A0" w14:paraId="3BC035D9" w14:textId="77777777" w:rsidTr="00B142B7">
        <w:tc>
          <w:tcPr>
            <w:tcW w:w="9067" w:type="dxa"/>
          </w:tcPr>
          <w:p w14:paraId="3ACF3F67" w14:textId="3CE45312" w:rsidR="00350557" w:rsidRPr="00C142A0" w:rsidRDefault="00350557" w:rsidP="00350557">
            <w:pPr>
              <w:autoSpaceDN w:val="0"/>
              <w:spacing w:line="256" w:lineRule="auto"/>
              <w:jc w:val="both"/>
              <w:rPr>
                <w:rStyle w:val="personname"/>
                <w:rFonts w:cstheme="minorHAnsi"/>
                <w:color w:val="666666"/>
                <w:sz w:val="20"/>
                <w:szCs w:val="20"/>
              </w:rPr>
            </w:pPr>
            <w:r w:rsidRPr="00C142A0">
              <w:rPr>
                <w:rFonts w:cstheme="minorHAnsi"/>
                <w:sz w:val="20"/>
                <w:szCs w:val="20"/>
              </w:rPr>
              <w:t>Davis, K., Pinto, J., DiMaddaloni, F. (2021) Routledge Handbook of Planning and Management of Global Strategic Infrastructure Projects – Chapter 2: Significance: The need for better benefits realisation in megaprojects. Taylor and Francis. ISBN 9780367477486. https://www.routledge.com/Routledge-Handbook-of-Planning-and-Management-of-Global-Strategic-Infrastructure/Ochieng-Zuofa-Badi/p/book/9780367477486</w:t>
            </w:r>
          </w:p>
        </w:tc>
      </w:tr>
      <w:tr w:rsidR="00B142B7" w:rsidRPr="00C142A0" w14:paraId="0063709C" w14:textId="77777777" w:rsidTr="00B142B7">
        <w:tc>
          <w:tcPr>
            <w:tcW w:w="9067" w:type="dxa"/>
          </w:tcPr>
          <w:p w14:paraId="5D858477" w14:textId="7660A31C" w:rsidR="00B142B7" w:rsidRPr="00C142A0" w:rsidRDefault="00AE1CAD" w:rsidP="00AE1CAD">
            <w:pPr>
              <w:pStyle w:val="NormalWeb"/>
              <w:shd w:val="clear" w:color="auto" w:fill="FFFFFF"/>
              <w:spacing w:after="0"/>
              <w:rPr>
                <w:rFonts w:asciiTheme="minorHAnsi" w:hAnsiTheme="minorHAnsi" w:cstheme="minorHAnsi"/>
                <w:color w:val="666666"/>
                <w:sz w:val="19"/>
                <w:szCs w:val="19"/>
              </w:rPr>
            </w:pPr>
            <w:r w:rsidRPr="00C142A0">
              <w:rPr>
                <w:rStyle w:val="personname"/>
                <w:rFonts w:asciiTheme="minorHAnsi" w:hAnsiTheme="minorHAnsi" w:cstheme="minorHAnsi"/>
                <w:color w:val="666666"/>
                <w:sz w:val="19"/>
                <w:szCs w:val="19"/>
              </w:rPr>
              <w:t>Shahzad, Muhammad Usman</w:t>
            </w:r>
            <w:r w:rsidRPr="00C142A0">
              <w:rPr>
                <w:rFonts w:asciiTheme="minorHAnsi" w:hAnsiTheme="minorHAnsi" w:cstheme="minorHAnsi"/>
                <w:color w:val="666666"/>
                <w:sz w:val="19"/>
                <w:szCs w:val="19"/>
              </w:rPr>
              <w:t>, </w:t>
            </w:r>
            <w:hyperlink r:id="rId8" w:history="1">
              <w:r w:rsidRPr="00C142A0">
                <w:rPr>
                  <w:rStyle w:val="personname"/>
                  <w:rFonts w:asciiTheme="minorHAnsi" w:hAnsiTheme="minorHAnsi" w:cstheme="minorHAnsi"/>
                  <w:color w:val="1072BE"/>
                  <w:sz w:val="19"/>
                  <w:szCs w:val="19"/>
                </w:rPr>
                <w:t>Davis, Kate</w:t>
              </w:r>
            </w:hyperlink>
            <w:r w:rsidRPr="00C142A0">
              <w:rPr>
                <w:rFonts w:asciiTheme="minorHAnsi" w:hAnsiTheme="minorHAnsi" w:cstheme="minorHAnsi"/>
                <w:color w:val="666666"/>
                <w:sz w:val="19"/>
                <w:szCs w:val="19"/>
              </w:rPr>
              <w:t> and </w:t>
            </w:r>
            <w:r w:rsidRPr="00C142A0">
              <w:rPr>
                <w:rStyle w:val="personname"/>
                <w:rFonts w:asciiTheme="minorHAnsi" w:hAnsiTheme="minorHAnsi" w:cstheme="minorHAnsi"/>
                <w:color w:val="666666"/>
                <w:sz w:val="19"/>
                <w:szCs w:val="19"/>
              </w:rPr>
              <w:t>Ahmad, Muhammad Shakil</w:t>
            </w:r>
            <w:r w:rsidRPr="00C142A0">
              <w:rPr>
                <w:rFonts w:asciiTheme="minorHAnsi" w:hAnsiTheme="minorHAnsi" w:cstheme="minorHAnsi"/>
                <w:color w:val="666666"/>
                <w:sz w:val="19"/>
                <w:szCs w:val="19"/>
              </w:rPr>
              <w:t> (2020) </w:t>
            </w:r>
            <w:hyperlink r:id="rId9" w:history="1">
              <w:r w:rsidRPr="00C142A0">
                <w:rPr>
                  <w:rStyle w:val="Hyperlink"/>
                  <w:rFonts w:asciiTheme="minorHAnsi" w:hAnsiTheme="minorHAnsi" w:cstheme="minorHAnsi"/>
                  <w:color w:val="1072BE"/>
                  <w:sz w:val="19"/>
                  <w:szCs w:val="19"/>
                </w:rPr>
                <w:t>Knowledge oriented leadership and open innovation : the mediating role of knowledge process and infrastructure capability.</w:t>
              </w:r>
            </w:hyperlink>
            <w:r w:rsidRPr="00C142A0">
              <w:rPr>
                <w:rFonts w:asciiTheme="minorHAnsi" w:hAnsiTheme="minorHAnsi" w:cstheme="minorHAnsi"/>
                <w:color w:val="666666"/>
                <w:sz w:val="19"/>
                <w:szCs w:val="19"/>
              </w:rPr>
              <w:t> </w:t>
            </w:r>
            <w:r w:rsidRPr="00C142A0">
              <w:rPr>
                <w:rStyle w:val="Emphasis"/>
                <w:rFonts w:asciiTheme="minorHAnsi" w:hAnsiTheme="minorHAnsi" w:cstheme="minorHAnsi"/>
                <w:color w:val="666666"/>
                <w:sz w:val="19"/>
                <w:szCs w:val="19"/>
              </w:rPr>
              <w:t>International Journal of Innovation Management (IJIM)</w:t>
            </w:r>
            <w:r w:rsidRPr="00C142A0">
              <w:rPr>
                <w:rFonts w:asciiTheme="minorHAnsi" w:hAnsiTheme="minorHAnsi" w:cstheme="minorHAnsi"/>
                <w:color w:val="666666"/>
                <w:sz w:val="19"/>
                <w:szCs w:val="19"/>
              </w:rPr>
              <w:t>, ISSN (print) 1363-9196 (</w:t>
            </w:r>
            <w:proofErr w:type="spellStart"/>
            <w:r w:rsidRPr="00C142A0">
              <w:rPr>
                <w:rFonts w:asciiTheme="minorHAnsi" w:hAnsiTheme="minorHAnsi" w:cstheme="minorHAnsi"/>
                <w:color w:val="666666"/>
                <w:sz w:val="19"/>
                <w:szCs w:val="19"/>
              </w:rPr>
              <w:t>Epub</w:t>
            </w:r>
            <w:proofErr w:type="spellEnd"/>
            <w:r w:rsidRPr="00C142A0">
              <w:rPr>
                <w:rFonts w:asciiTheme="minorHAnsi" w:hAnsiTheme="minorHAnsi" w:cstheme="minorHAnsi"/>
                <w:color w:val="666666"/>
                <w:sz w:val="19"/>
                <w:szCs w:val="19"/>
              </w:rPr>
              <w:t xml:space="preserve"> Ahead of Print)</w:t>
            </w:r>
          </w:p>
        </w:tc>
      </w:tr>
      <w:tr w:rsidR="00B142B7" w:rsidRPr="00C142A0" w14:paraId="3121B907" w14:textId="77777777" w:rsidTr="00B142B7">
        <w:tc>
          <w:tcPr>
            <w:tcW w:w="9067" w:type="dxa"/>
          </w:tcPr>
          <w:p w14:paraId="01E3CB0C" w14:textId="4515FB41" w:rsidR="00B142B7" w:rsidRPr="00C142A0" w:rsidRDefault="001A290F" w:rsidP="00AE1CAD">
            <w:pPr>
              <w:pStyle w:val="NormalWeb"/>
              <w:shd w:val="clear" w:color="auto" w:fill="FFFFFF"/>
              <w:spacing w:after="0"/>
              <w:rPr>
                <w:rFonts w:asciiTheme="minorHAnsi" w:hAnsiTheme="minorHAnsi" w:cstheme="minorHAnsi"/>
                <w:color w:val="666666"/>
                <w:sz w:val="19"/>
                <w:szCs w:val="19"/>
              </w:rPr>
            </w:pPr>
            <w:hyperlink r:id="rId10" w:history="1">
              <w:r w:rsidR="00AE1CAD" w:rsidRPr="00C142A0">
                <w:rPr>
                  <w:rStyle w:val="personname"/>
                  <w:rFonts w:asciiTheme="minorHAnsi" w:hAnsiTheme="minorHAnsi" w:cstheme="minorHAnsi"/>
                  <w:color w:val="1072BE"/>
                  <w:sz w:val="19"/>
                  <w:szCs w:val="19"/>
                </w:rPr>
                <w:t>Parker, Pauline</w:t>
              </w:r>
            </w:hyperlink>
            <w:r w:rsidR="00AE1CAD" w:rsidRPr="00C142A0">
              <w:rPr>
                <w:rFonts w:asciiTheme="minorHAnsi" w:hAnsiTheme="minorHAnsi" w:cstheme="minorHAnsi"/>
                <w:color w:val="666666"/>
                <w:sz w:val="19"/>
                <w:szCs w:val="19"/>
              </w:rPr>
              <w:t> and </w:t>
            </w:r>
            <w:hyperlink r:id="rId11" w:history="1">
              <w:r w:rsidR="00AE1CAD" w:rsidRPr="00C142A0">
                <w:rPr>
                  <w:rStyle w:val="personname"/>
                  <w:rFonts w:asciiTheme="minorHAnsi" w:hAnsiTheme="minorHAnsi" w:cstheme="minorHAnsi"/>
                  <w:color w:val="1072BE"/>
                  <w:sz w:val="19"/>
                  <w:szCs w:val="19"/>
                </w:rPr>
                <w:t>Davis, Kate</w:t>
              </w:r>
            </w:hyperlink>
            <w:r w:rsidR="00AE1CAD" w:rsidRPr="00C142A0">
              <w:rPr>
                <w:rFonts w:asciiTheme="minorHAnsi" w:hAnsiTheme="minorHAnsi" w:cstheme="minorHAnsi"/>
                <w:color w:val="666666"/>
                <w:sz w:val="19"/>
                <w:szCs w:val="19"/>
              </w:rPr>
              <w:t> (2019) </w:t>
            </w:r>
            <w:hyperlink r:id="rId12" w:history="1">
              <w:r w:rsidR="00AE1CAD" w:rsidRPr="00C142A0">
                <w:rPr>
                  <w:rStyle w:val="Hyperlink"/>
                  <w:rFonts w:asciiTheme="minorHAnsi" w:hAnsiTheme="minorHAnsi" w:cstheme="minorHAnsi"/>
                  <w:color w:val="1072BE"/>
                  <w:sz w:val="19"/>
                  <w:szCs w:val="19"/>
                </w:rPr>
                <w:t>Dynamic capabilities : their effect on performance mediated by product integration in the highly acquisitive software industry.</w:t>
              </w:r>
            </w:hyperlink>
            <w:r w:rsidR="00AE1CAD" w:rsidRPr="00C142A0">
              <w:rPr>
                <w:rFonts w:asciiTheme="minorHAnsi" w:hAnsiTheme="minorHAnsi" w:cstheme="minorHAnsi"/>
                <w:color w:val="666666"/>
                <w:sz w:val="19"/>
                <w:szCs w:val="19"/>
              </w:rPr>
              <w:t> </w:t>
            </w:r>
            <w:r w:rsidR="00AE1CAD" w:rsidRPr="00C142A0">
              <w:rPr>
                <w:rStyle w:val="Emphasis"/>
                <w:rFonts w:asciiTheme="minorHAnsi" w:hAnsiTheme="minorHAnsi" w:cstheme="minorHAnsi"/>
                <w:color w:val="666666"/>
                <w:sz w:val="19"/>
                <w:szCs w:val="19"/>
              </w:rPr>
              <w:t>European Journal of Workplace Innovation</w:t>
            </w:r>
            <w:r w:rsidR="00AE1CAD" w:rsidRPr="00C142A0">
              <w:rPr>
                <w:rFonts w:asciiTheme="minorHAnsi" w:hAnsiTheme="minorHAnsi" w:cstheme="minorHAnsi"/>
                <w:color w:val="666666"/>
                <w:sz w:val="19"/>
                <w:szCs w:val="19"/>
              </w:rPr>
              <w:t>, 5(1), pp. 97-117. ISSN (online) 2387-4570</w:t>
            </w:r>
          </w:p>
        </w:tc>
      </w:tr>
      <w:tr w:rsidR="00AE1CAD" w:rsidRPr="00C142A0" w14:paraId="70838308" w14:textId="77777777" w:rsidTr="00B142B7">
        <w:tc>
          <w:tcPr>
            <w:tcW w:w="9067" w:type="dxa"/>
          </w:tcPr>
          <w:p w14:paraId="5B15DB1B" w14:textId="6533D964" w:rsidR="00AE1CAD" w:rsidRPr="00C142A0" w:rsidRDefault="001A290F" w:rsidP="00AE1CAD">
            <w:pPr>
              <w:pStyle w:val="NormalWeb"/>
              <w:shd w:val="clear" w:color="auto" w:fill="FFFFFF"/>
              <w:spacing w:after="0"/>
              <w:rPr>
                <w:rFonts w:asciiTheme="minorHAnsi" w:hAnsiTheme="minorHAnsi" w:cstheme="minorHAnsi"/>
                <w:i/>
              </w:rPr>
            </w:pPr>
            <w:hyperlink r:id="rId13" w:history="1">
              <w:r w:rsidR="00AE1CAD" w:rsidRPr="00C142A0">
                <w:rPr>
                  <w:rStyle w:val="personname"/>
                  <w:rFonts w:asciiTheme="minorHAnsi" w:hAnsiTheme="minorHAnsi" w:cstheme="minorHAnsi"/>
                  <w:color w:val="1072BE"/>
                  <w:sz w:val="19"/>
                  <w:szCs w:val="19"/>
                </w:rPr>
                <w:t>Davis, Kate</w:t>
              </w:r>
            </w:hyperlink>
            <w:r w:rsidR="00AE1CAD" w:rsidRPr="00C142A0">
              <w:rPr>
                <w:rFonts w:asciiTheme="minorHAnsi" w:hAnsiTheme="minorHAnsi" w:cstheme="minorHAnsi"/>
                <w:color w:val="666666"/>
                <w:sz w:val="19"/>
                <w:szCs w:val="19"/>
              </w:rPr>
              <w:t> (2018) </w:t>
            </w:r>
            <w:hyperlink r:id="rId14" w:history="1">
              <w:r w:rsidR="00AE1CAD" w:rsidRPr="00C142A0">
                <w:rPr>
                  <w:rStyle w:val="Hyperlink"/>
                  <w:rFonts w:asciiTheme="minorHAnsi" w:hAnsiTheme="minorHAnsi" w:cstheme="minorHAnsi"/>
                  <w:color w:val="1072BE"/>
                  <w:sz w:val="19"/>
                  <w:szCs w:val="19"/>
                </w:rPr>
                <w:t>Reconciling views of project success : a multiple stakeholder model.</w:t>
              </w:r>
            </w:hyperlink>
            <w:r w:rsidR="00AE1CAD" w:rsidRPr="00C142A0">
              <w:rPr>
                <w:rFonts w:asciiTheme="minorHAnsi" w:hAnsiTheme="minorHAnsi" w:cstheme="minorHAnsi"/>
                <w:color w:val="666666"/>
                <w:sz w:val="19"/>
                <w:szCs w:val="19"/>
              </w:rPr>
              <w:t> </w:t>
            </w:r>
            <w:r w:rsidR="00AE1CAD" w:rsidRPr="00C142A0">
              <w:rPr>
                <w:rStyle w:val="Emphasis"/>
                <w:rFonts w:asciiTheme="minorHAnsi" w:hAnsiTheme="minorHAnsi" w:cstheme="minorHAnsi"/>
                <w:color w:val="666666"/>
                <w:sz w:val="19"/>
                <w:szCs w:val="19"/>
              </w:rPr>
              <w:t>Project Management Journal</w:t>
            </w:r>
            <w:r w:rsidR="00AE1CAD" w:rsidRPr="00C142A0">
              <w:rPr>
                <w:rFonts w:asciiTheme="minorHAnsi" w:hAnsiTheme="minorHAnsi" w:cstheme="minorHAnsi"/>
                <w:color w:val="666666"/>
                <w:sz w:val="19"/>
                <w:szCs w:val="19"/>
              </w:rPr>
              <w:t>, 49(5), pp. 38-47. ISSN (print) 8756-9728</w:t>
            </w:r>
          </w:p>
        </w:tc>
      </w:tr>
      <w:tr w:rsidR="00AE1CAD" w:rsidRPr="00C142A0" w14:paraId="21F41985" w14:textId="77777777" w:rsidTr="00B142B7">
        <w:tc>
          <w:tcPr>
            <w:tcW w:w="9067" w:type="dxa"/>
          </w:tcPr>
          <w:p w14:paraId="34D31C5E" w14:textId="3C7164C6" w:rsidR="00AE1CAD" w:rsidRPr="00C142A0" w:rsidRDefault="001A290F" w:rsidP="00AE1CAD">
            <w:pPr>
              <w:pStyle w:val="NormalWeb"/>
              <w:shd w:val="clear" w:color="auto" w:fill="FFFFFF"/>
              <w:spacing w:after="0"/>
              <w:rPr>
                <w:rFonts w:asciiTheme="minorHAnsi" w:hAnsiTheme="minorHAnsi" w:cstheme="minorHAnsi"/>
                <w:i/>
              </w:rPr>
            </w:pPr>
            <w:hyperlink r:id="rId15" w:history="1">
              <w:r w:rsidR="00AE1CAD" w:rsidRPr="00C142A0">
                <w:rPr>
                  <w:rStyle w:val="personname"/>
                  <w:rFonts w:asciiTheme="minorHAnsi" w:hAnsiTheme="minorHAnsi" w:cstheme="minorHAnsi"/>
                  <w:color w:val="1072BE"/>
                  <w:sz w:val="19"/>
                  <w:szCs w:val="19"/>
                </w:rPr>
                <w:t>Di Maddaloni, Francesco</w:t>
              </w:r>
            </w:hyperlink>
            <w:r w:rsidR="00AE1CAD" w:rsidRPr="00C142A0">
              <w:rPr>
                <w:rFonts w:asciiTheme="minorHAnsi" w:hAnsiTheme="minorHAnsi" w:cstheme="minorHAnsi"/>
                <w:color w:val="666666"/>
                <w:sz w:val="19"/>
                <w:szCs w:val="19"/>
              </w:rPr>
              <w:t> and </w:t>
            </w:r>
            <w:hyperlink r:id="rId16" w:history="1">
              <w:r w:rsidR="00AE1CAD" w:rsidRPr="00C142A0">
                <w:rPr>
                  <w:rStyle w:val="personname"/>
                  <w:rFonts w:asciiTheme="minorHAnsi" w:hAnsiTheme="minorHAnsi" w:cstheme="minorHAnsi"/>
                  <w:color w:val="1072BE"/>
                  <w:sz w:val="19"/>
                  <w:szCs w:val="19"/>
                </w:rPr>
                <w:t>Davis, Kate</w:t>
              </w:r>
            </w:hyperlink>
            <w:r w:rsidR="00AE1CAD" w:rsidRPr="00C142A0">
              <w:rPr>
                <w:rFonts w:asciiTheme="minorHAnsi" w:hAnsiTheme="minorHAnsi" w:cstheme="minorHAnsi"/>
                <w:color w:val="666666"/>
                <w:sz w:val="19"/>
                <w:szCs w:val="19"/>
              </w:rPr>
              <w:t> (2018) </w:t>
            </w:r>
            <w:hyperlink r:id="rId17" w:history="1">
              <w:r w:rsidR="00AE1CAD" w:rsidRPr="00C142A0">
                <w:rPr>
                  <w:rStyle w:val="Hyperlink"/>
                  <w:rFonts w:asciiTheme="minorHAnsi" w:hAnsiTheme="minorHAnsi" w:cstheme="minorHAnsi"/>
                  <w:color w:val="1072BE"/>
                  <w:sz w:val="19"/>
                  <w:szCs w:val="19"/>
                </w:rPr>
                <w:t>Project manager's perception of the local communities' stakeholder in megaprojects : an empirical investigation in the UK.</w:t>
              </w:r>
            </w:hyperlink>
            <w:r w:rsidR="00AE1CAD" w:rsidRPr="00C142A0">
              <w:rPr>
                <w:rFonts w:asciiTheme="minorHAnsi" w:hAnsiTheme="minorHAnsi" w:cstheme="minorHAnsi"/>
                <w:color w:val="666666"/>
                <w:sz w:val="19"/>
                <w:szCs w:val="19"/>
              </w:rPr>
              <w:t> </w:t>
            </w:r>
            <w:r w:rsidR="00AE1CAD" w:rsidRPr="00C142A0">
              <w:rPr>
                <w:rStyle w:val="Emphasis"/>
                <w:rFonts w:asciiTheme="minorHAnsi" w:hAnsiTheme="minorHAnsi" w:cstheme="minorHAnsi"/>
                <w:color w:val="666666"/>
                <w:sz w:val="19"/>
                <w:szCs w:val="19"/>
              </w:rPr>
              <w:t>International Journal of Project Management</w:t>
            </w:r>
            <w:r w:rsidR="00AE1CAD" w:rsidRPr="00C142A0">
              <w:rPr>
                <w:rFonts w:asciiTheme="minorHAnsi" w:hAnsiTheme="minorHAnsi" w:cstheme="minorHAnsi"/>
                <w:color w:val="666666"/>
                <w:sz w:val="19"/>
                <w:szCs w:val="19"/>
              </w:rPr>
              <w:t>, 36(3), pp. 542-565. ISSN (print) 0263-7863</w:t>
            </w:r>
          </w:p>
        </w:tc>
      </w:tr>
      <w:tr w:rsidR="00AE1CAD" w:rsidRPr="00C142A0" w14:paraId="6B4F83DB" w14:textId="77777777" w:rsidTr="00B142B7">
        <w:tc>
          <w:tcPr>
            <w:tcW w:w="9067" w:type="dxa"/>
          </w:tcPr>
          <w:p w14:paraId="54FF904C" w14:textId="23422AD1" w:rsidR="00AE1CAD" w:rsidRPr="00C142A0" w:rsidRDefault="001A290F" w:rsidP="00AE1CAD">
            <w:pPr>
              <w:pStyle w:val="NormalWeb"/>
              <w:shd w:val="clear" w:color="auto" w:fill="FFFFFF"/>
              <w:spacing w:after="0"/>
              <w:rPr>
                <w:rFonts w:asciiTheme="minorHAnsi" w:hAnsiTheme="minorHAnsi" w:cstheme="minorHAnsi"/>
                <w:i/>
              </w:rPr>
            </w:pPr>
            <w:hyperlink r:id="rId18" w:history="1">
              <w:r w:rsidR="00AE1CAD" w:rsidRPr="00C142A0">
                <w:rPr>
                  <w:rStyle w:val="personname"/>
                  <w:rFonts w:asciiTheme="minorHAnsi" w:hAnsiTheme="minorHAnsi" w:cstheme="minorHAnsi"/>
                  <w:color w:val="1072BE"/>
                  <w:sz w:val="19"/>
                  <w:szCs w:val="19"/>
                </w:rPr>
                <w:t>Di Maddaloni, Francesco</w:t>
              </w:r>
            </w:hyperlink>
            <w:r w:rsidR="00AE1CAD" w:rsidRPr="00C142A0">
              <w:rPr>
                <w:rFonts w:asciiTheme="minorHAnsi" w:hAnsiTheme="minorHAnsi" w:cstheme="minorHAnsi"/>
                <w:color w:val="666666"/>
                <w:sz w:val="19"/>
                <w:szCs w:val="19"/>
              </w:rPr>
              <w:t> and </w:t>
            </w:r>
            <w:hyperlink r:id="rId19" w:history="1">
              <w:r w:rsidR="00AE1CAD" w:rsidRPr="00C142A0">
                <w:rPr>
                  <w:rStyle w:val="personname"/>
                  <w:rFonts w:asciiTheme="minorHAnsi" w:hAnsiTheme="minorHAnsi" w:cstheme="minorHAnsi"/>
                  <w:color w:val="1072BE"/>
                  <w:sz w:val="19"/>
                  <w:szCs w:val="19"/>
                </w:rPr>
                <w:t>Davis, Kate</w:t>
              </w:r>
            </w:hyperlink>
            <w:r w:rsidR="00AE1CAD" w:rsidRPr="00C142A0">
              <w:rPr>
                <w:rFonts w:asciiTheme="minorHAnsi" w:hAnsiTheme="minorHAnsi" w:cstheme="minorHAnsi"/>
                <w:color w:val="666666"/>
                <w:sz w:val="19"/>
                <w:szCs w:val="19"/>
              </w:rPr>
              <w:t> (2017) </w:t>
            </w:r>
            <w:hyperlink r:id="rId20" w:history="1">
              <w:r w:rsidR="00AE1CAD" w:rsidRPr="00C142A0">
                <w:rPr>
                  <w:rStyle w:val="Hyperlink"/>
                  <w:rFonts w:asciiTheme="minorHAnsi" w:hAnsiTheme="minorHAnsi" w:cstheme="minorHAnsi"/>
                  <w:color w:val="1072BE"/>
                  <w:sz w:val="19"/>
                  <w:szCs w:val="19"/>
                </w:rPr>
                <w:t>The influence of local community stakeholders in megaprojects : rethinking their inclusiveness to improve project performance.</w:t>
              </w:r>
            </w:hyperlink>
            <w:r w:rsidR="00AE1CAD" w:rsidRPr="00C142A0">
              <w:rPr>
                <w:rFonts w:asciiTheme="minorHAnsi" w:hAnsiTheme="minorHAnsi" w:cstheme="minorHAnsi"/>
                <w:color w:val="666666"/>
                <w:sz w:val="19"/>
                <w:szCs w:val="19"/>
              </w:rPr>
              <w:t> </w:t>
            </w:r>
            <w:r w:rsidR="00AE1CAD" w:rsidRPr="00C142A0">
              <w:rPr>
                <w:rStyle w:val="Emphasis"/>
                <w:rFonts w:asciiTheme="minorHAnsi" w:hAnsiTheme="minorHAnsi" w:cstheme="minorHAnsi"/>
                <w:color w:val="666666"/>
                <w:sz w:val="19"/>
                <w:szCs w:val="19"/>
              </w:rPr>
              <w:t>International Journal of Project Management</w:t>
            </w:r>
            <w:r w:rsidR="00AE1CAD" w:rsidRPr="00C142A0">
              <w:rPr>
                <w:rFonts w:asciiTheme="minorHAnsi" w:hAnsiTheme="minorHAnsi" w:cstheme="minorHAnsi"/>
                <w:color w:val="666666"/>
                <w:sz w:val="19"/>
                <w:szCs w:val="19"/>
              </w:rPr>
              <w:t>, 35(8), pp. 1537-1556. ISSN (print) 0263-7863</w:t>
            </w:r>
          </w:p>
        </w:tc>
      </w:tr>
      <w:tr w:rsidR="00AE1CAD" w:rsidRPr="00C142A0" w14:paraId="68E37CA2" w14:textId="77777777" w:rsidTr="00B142B7">
        <w:tc>
          <w:tcPr>
            <w:tcW w:w="9067" w:type="dxa"/>
          </w:tcPr>
          <w:p w14:paraId="7750914F" w14:textId="18DAF6FE" w:rsidR="00AE1CAD" w:rsidRPr="00C142A0" w:rsidRDefault="001A290F" w:rsidP="00AE1CAD">
            <w:pPr>
              <w:pStyle w:val="NormalWeb"/>
              <w:shd w:val="clear" w:color="auto" w:fill="FFFFFF"/>
              <w:spacing w:after="0"/>
              <w:rPr>
                <w:rFonts w:asciiTheme="minorHAnsi" w:hAnsiTheme="minorHAnsi" w:cstheme="minorHAnsi"/>
                <w:i/>
              </w:rPr>
            </w:pPr>
            <w:hyperlink r:id="rId21" w:history="1">
              <w:r w:rsidR="00AE1CAD" w:rsidRPr="00C142A0">
                <w:rPr>
                  <w:rStyle w:val="personname"/>
                  <w:rFonts w:asciiTheme="minorHAnsi" w:hAnsiTheme="minorHAnsi" w:cstheme="minorHAnsi"/>
                  <w:color w:val="1072BE"/>
                  <w:sz w:val="19"/>
                  <w:szCs w:val="19"/>
                </w:rPr>
                <w:t>Davis, Kate</w:t>
              </w:r>
            </w:hyperlink>
            <w:r w:rsidR="00AE1CAD" w:rsidRPr="00C142A0">
              <w:rPr>
                <w:rFonts w:asciiTheme="minorHAnsi" w:hAnsiTheme="minorHAnsi" w:cstheme="minorHAnsi"/>
                <w:color w:val="666666"/>
                <w:sz w:val="19"/>
                <w:szCs w:val="19"/>
              </w:rPr>
              <w:t> (2017) </w:t>
            </w:r>
            <w:hyperlink r:id="rId22" w:history="1">
              <w:r w:rsidR="00AE1CAD" w:rsidRPr="00C142A0">
                <w:rPr>
                  <w:rStyle w:val="Hyperlink"/>
                  <w:rFonts w:asciiTheme="minorHAnsi" w:hAnsiTheme="minorHAnsi" w:cstheme="minorHAnsi"/>
                  <w:color w:val="1072BE"/>
                  <w:sz w:val="19"/>
                  <w:szCs w:val="19"/>
                </w:rPr>
                <w:t>An empirical investigation into different stakeholder groups perception of project success.</w:t>
              </w:r>
            </w:hyperlink>
            <w:r w:rsidR="00AE1CAD" w:rsidRPr="00C142A0">
              <w:rPr>
                <w:rFonts w:asciiTheme="minorHAnsi" w:hAnsiTheme="minorHAnsi" w:cstheme="minorHAnsi"/>
                <w:color w:val="666666"/>
                <w:sz w:val="19"/>
                <w:szCs w:val="19"/>
              </w:rPr>
              <w:t> </w:t>
            </w:r>
            <w:r w:rsidR="00AE1CAD" w:rsidRPr="00C142A0">
              <w:rPr>
                <w:rStyle w:val="Emphasis"/>
                <w:rFonts w:asciiTheme="minorHAnsi" w:hAnsiTheme="minorHAnsi" w:cstheme="minorHAnsi"/>
                <w:color w:val="666666"/>
                <w:sz w:val="19"/>
                <w:szCs w:val="19"/>
              </w:rPr>
              <w:t>International Journal of Project Management</w:t>
            </w:r>
            <w:r w:rsidR="00AE1CAD" w:rsidRPr="00C142A0">
              <w:rPr>
                <w:rFonts w:asciiTheme="minorHAnsi" w:hAnsiTheme="minorHAnsi" w:cstheme="minorHAnsi"/>
                <w:color w:val="666666"/>
                <w:sz w:val="19"/>
                <w:szCs w:val="19"/>
              </w:rPr>
              <w:t>, 35(4), pp. 604-617. ISSN (print) 0263-7863</w:t>
            </w:r>
          </w:p>
        </w:tc>
      </w:tr>
      <w:tr w:rsidR="00AE1CAD" w:rsidRPr="00C142A0" w14:paraId="49B2B760" w14:textId="77777777" w:rsidTr="00B142B7">
        <w:tc>
          <w:tcPr>
            <w:tcW w:w="9067" w:type="dxa"/>
          </w:tcPr>
          <w:p w14:paraId="4C894897" w14:textId="5D802A13" w:rsidR="00AE1CAD" w:rsidRPr="00C142A0" w:rsidRDefault="001A290F" w:rsidP="00AE1CAD">
            <w:pPr>
              <w:pStyle w:val="NormalWeb"/>
              <w:shd w:val="clear" w:color="auto" w:fill="FFFFFF"/>
              <w:spacing w:after="0"/>
              <w:rPr>
                <w:rFonts w:asciiTheme="minorHAnsi" w:hAnsiTheme="minorHAnsi" w:cstheme="minorHAnsi"/>
                <w:i/>
              </w:rPr>
            </w:pPr>
            <w:hyperlink r:id="rId23" w:history="1">
              <w:r w:rsidR="00AE1CAD" w:rsidRPr="00C142A0">
                <w:rPr>
                  <w:rStyle w:val="personname"/>
                  <w:rFonts w:asciiTheme="minorHAnsi" w:hAnsiTheme="minorHAnsi" w:cstheme="minorHAnsi"/>
                  <w:color w:val="1072BE"/>
                  <w:sz w:val="19"/>
                  <w:szCs w:val="19"/>
                </w:rPr>
                <w:t>Davis, Kate</w:t>
              </w:r>
            </w:hyperlink>
            <w:r w:rsidR="00AE1CAD" w:rsidRPr="00C142A0">
              <w:rPr>
                <w:rFonts w:asciiTheme="minorHAnsi" w:hAnsiTheme="minorHAnsi" w:cstheme="minorHAnsi"/>
                <w:color w:val="666666"/>
                <w:sz w:val="19"/>
                <w:szCs w:val="19"/>
              </w:rPr>
              <w:t> (2016) </w:t>
            </w:r>
            <w:hyperlink r:id="rId24" w:history="1">
              <w:r w:rsidR="00AE1CAD" w:rsidRPr="00C142A0">
                <w:rPr>
                  <w:rStyle w:val="Hyperlink"/>
                  <w:rFonts w:asciiTheme="minorHAnsi" w:hAnsiTheme="minorHAnsi" w:cstheme="minorHAnsi"/>
                  <w:color w:val="1072BE"/>
                  <w:sz w:val="19"/>
                  <w:szCs w:val="19"/>
                </w:rPr>
                <w:t>A method to measure success dimensions relating to individual stakeholder groups.</w:t>
              </w:r>
            </w:hyperlink>
            <w:r w:rsidR="00AE1CAD" w:rsidRPr="00C142A0">
              <w:rPr>
                <w:rFonts w:asciiTheme="minorHAnsi" w:hAnsiTheme="minorHAnsi" w:cstheme="minorHAnsi"/>
                <w:color w:val="666666"/>
                <w:sz w:val="19"/>
                <w:szCs w:val="19"/>
              </w:rPr>
              <w:t> </w:t>
            </w:r>
            <w:r w:rsidR="00AE1CAD" w:rsidRPr="00C142A0">
              <w:rPr>
                <w:rStyle w:val="Emphasis"/>
                <w:rFonts w:asciiTheme="minorHAnsi" w:hAnsiTheme="minorHAnsi" w:cstheme="minorHAnsi"/>
                <w:color w:val="666666"/>
                <w:sz w:val="19"/>
                <w:szCs w:val="19"/>
              </w:rPr>
              <w:t>International Journal of Project Management</w:t>
            </w:r>
            <w:r w:rsidR="00AE1CAD" w:rsidRPr="00C142A0">
              <w:rPr>
                <w:rFonts w:asciiTheme="minorHAnsi" w:hAnsiTheme="minorHAnsi" w:cstheme="minorHAnsi"/>
                <w:color w:val="666666"/>
                <w:sz w:val="19"/>
                <w:szCs w:val="19"/>
              </w:rPr>
              <w:t>, 34(3), pp. 480-493. ISSN (print) 0263-7863</w:t>
            </w:r>
          </w:p>
        </w:tc>
      </w:tr>
      <w:tr w:rsidR="00AE1CAD" w:rsidRPr="00C142A0" w14:paraId="48C72BF0" w14:textId="77777777" w:rsidTr="00B142B7">
        <w:tc>
          <w:tcPr>
            <w:tcW w:w="9067" w:type="dxa"/>
          </w:tcPr>
          <w:p w14:paraId="3D7190A7" w14:textId="17EE0BE3" w:rsidR="00AE1CAD" w:rsidRPr="00C142A0" w:rsidRDefault="001A290F" w:rsidP="00AE1CAD">
            <w:pPr>
              <w:pStyle w:val="NormalWeb"/>
              <w:shd w:val="clear" w:color="auto" w:fill="FFFFFF"/>
              <w:spacing w:after="0"/>
              <w:rPr>
                <w:rFonts w:asciiTheme="minorHAnsi" w:hAnsiTheme="minorHAnsi" w:cstheme="minorHAnsi"/>
                <w:color w:val="666666"/>
                <w:sz w:val="19"/>
                <w:szCs w:val="19"/>
              </w:rPr>
            </w:pPr>
            <w:hyperlink r:id="rId25" w:history="1">
              <w:r w:rsidR="00AE1CAD" w:rsidRPr="00C142A0">
                <w:rPr>
                  <w:rStyle w:val="personname"/>
                  <w:rFonts w:asciiTheme="minorHAnsi" w:hAnsiTheme="minorHAnsi" w:cstheme="minorHAnsi"/>
                  <w:color w:val="1072BE"/>
                  <w:sz w:val="19"/>
                  <w:szCs w:val="19"/>
                </w:rPr>
                <w:t>Davis, Katherine</w:t>
              </w:r>
            </w:hyperlink>
            <w:r w:rsidR="00AE1CAD" w:rsidRPr="00C142A0">
              <w:rPr>
                <w:rFonts w:asciiTheme="minorHAnsi" w:hAnsiTheme="minorHAnsi" w:cstheme="minorHAnsi"/>
                <w:color w:val="666666"/>
                <w:sz w:val="19"/>
                <w:szCs w:val="19"/>
              </w:rPr>
              <w:t> (2016) </w:t>
            </w:r>
            <w:hyperlink r:id="rId26" w:history="1">
              <w:r w:rsidR="00AE1CAD" w:rsidRPr="00C142A0">
                <w:rPr>
                  <w:rStyle w:val="Emphasis"/>
                  <w:rFonts w:asciiTheme="minorHAnsi" w:hAnsiTheme="minorHAnsi" w:cstheme="minorHAnsi"/>
                  <w:color w:val="1072BE"/>
                  <w:sz w:val="19"/>
                  <w:szCs w:val="19"/>
                </w:rPr>
                <w:t>Reconciling views of project success : a multiple stakeholder model.</w:t>
              </w:r>
            </w:hyperlink>
            <w:r w:rsidR="00AE1CAD" w:rsidRPr="00C142A0">
              <w:rPr>
                <w:rFonts w:asciiTheme="minorHAnsi" w:hAnsiTheme="minorHAnsi" w:cstheme="minorHAnsi"/>
                <w:color w:val="666666"/>
                <w:sz w:val="19"/>
                <w:szCs w:val="19"/>
              </w:rPr>
              <w:t> (PhD thesis), Kingston University.</w:t>
            </w:r>
          </w:p>
        </w:tc>
      </w:tr>
      <w:tr w:rsidR="00AE1CAD" w:rsidRPr="00C142A0" w14:paraId="54C1F10A" w14:textId="77777777" w:rsidTr="00B142B7">
        <w:tc>
          <w:tcPr>
            <w:tcW w:w="9067" w:type="dxa"/>
          </w:tcPr>
          <w:p w14:paraId="55EBDE74" w14:textId="3521672E" w:rsidR="00AE1CAD" w:rsidRPr="00C142A0" w:rsidRDefault="001A290F" w:rsidP="00AE1CAD">
            <w:pPr>
              <w:pStyle w:val="NormalWeb"/>
              <w:shd w:val="clear" w:color="auto" w:fill="FFFFFF"/>
              <w:spacing w:after="0"/>
              <w:rPr>
                <w:rFonts w:asciiTheme="minorHAnsi" w:hAnsiTheme="minorHAnsi" w:cstheme="minorHAnsi"/>
                <w:i/>
              </w:rPr>
            </w:pPr>
            <w:hyperlink r:id="rId27" w:history="1">
              <w:r w:rsidR="00AE1CAD" w:rsidRPr="00C142A0">
                <w:rPr>
                  <w:rStyle w:val="personname"/>
                  <w:rFonts w:asciiTheme="minorHAnsi" w:hAnsiTheme="minorHAnsi" w:cstheme="minorHAnsi"/>
                  <w:color w:val="1072BE"/>
                  <w:sz w:val="19"/>
                  <w:szCs w:val="19"/>
                </w:rPr>
                <w:t>Davis, Kate</w:t>
              </w:r>
            </w:hyperlink>
            <w:r w:rsidR="00AE1CAD" w:rsidRPr="00C142A0">
              <w:rPr>
                <w:rFonts w:asciiTheme="minorHAnsi" w:hAnsiTheme="minorHAnsi" w:cstheme="minorHAnsi"/>
                <w:color w:val="666666"/>
                <w:sz w:val="19"/>
                <w:szCs w:val="19"/>
              </w:rPr>
              <w:t> (2014) </w:t>
            </w:r>
            <w:hyperlink r:id="rId28" w:history="1">
              <w:r w:rsidR="00AE1CAD" w:rsidRPr="00C142A0">
                <w:rPr>
                  <w:rStyle w:val="Hyperlink"/>
                  <w:rFonts w:asciiTheme="minorHAnsi" w:hAnsiTheme="minorHAnsi" w:cstheme="minorHAnsi"/>
                  <w:color w:val="1072BE"/>
                  <w:sz w:val="19"/>
                  <w:szCs w:val="19"/>
                </w:rPr>
                <w:t>Different stakeholder groups and their perceptions of project success.</w:t>
              </w:r>
            </w:hyperlink>
            <w:r w:rsidR="00AE1CAD" w:rsidRPr="00C142A0">
              <w:rPr>
                <w:rFonts w:asciiTheme="minorHAnsi" w:hAnsiTheme="minorHAnsi" w:cstheme="minorHAnsi"/>
                <w:color w:val="666666"/>
                <w:sz w:val="19"/>
                <w:szCs w:val="19"/>
              </w:rPr>
              <w:t> </w:t>
            </w:r>
            <w:r w:rsidR="00AE1CAD" w:rsidRPr="00C142A0">
              <w:rPr>
                <w:rStyle w:val="Emphasis"/>
                <w:rFonts w:asciiTheme="minorHAnsi" w:hAnsiTheme="minorHAnsi" w:cstheme="minorHAnsi"/>
                <w:color w:val="666666"/>
                <w:sz w:val="19"/>
                <w:szCs w:val="19"/>
              </w:rPr>
              <w:t>International Journal of Project Management</w:t>
            </w:r>
            <w:r w:rsidR="00AE1CAD" w:rsidRPr="00C142A0">
              <w:rPr>
                <w:rFonts w:asciiTheme="minorHAnsi" w:hAnsiTheme="minorHAnsi" w:cstheme="minorHAnsi"/>
                <w:color w:val="666666"/>
                <w:sz w:val="19"/>
                <w:szCs w:val="19"/>
              </w:rPr>
              <w:t>, 32(2), pp. 189-201. ISSN (print) 0263-7863</w:t>
            </w:r>
          </w:p>
        </w:tc>
      </w:tr>
      <w:tr w:rsidR="00AE1CAD" w:rsidRPr="00C142A0" w14:paraId="134EB643" w14:textId="77777777" w:rsidTr="00B142B7">
        <w:tc>
          <w:tcPr>
            <w:tcW w:w="9067" w:type="dxa"/>
          </w:tcPr>
          <w:p w14:paraId="1C736DF9" w14:textId="58435CAC" w:rsidR="00AE1CAD" w:rsidRPr="00C142A0" w:rsidRDefault="001A290F" w:rsidP="00AE1CAD">
            <w:pPr>
              <w:pStyle w:val="NormalWeb"/>
              <w:shd w:val="clear" w:color="auto" w:fill="FFFFFF"/>
              <w:spacing w:after="0"/>
              <w:rPr>
                <w:rFonts w:asciiTheme="minorHAnsi" w:hAnsiTheme="minorHAnsi" w:cstheme="minorHAnsi"/>
                <w:i/>
              </w:rPr>
            </w:pPr>
            <w:hyperlink r:id="rId29" w:history="1">
              <w:r w:rsidR="00AE1CAD" w:rsidRPr="00C142A0">
                <w:rPr>
                  <w:rStyle w:val="personname"/>
                  <w:rFonts w:asciiTheme="minorHAnsi" w:hAnsiTheme="minorHAnsi" w:cstheme="minorHAnsi"/>
                  <w:color w:val="1072BE"/>
                  <w:sz w:val="19"/>
                  <w:szCs w:val="19"/>
                </w:rPr>
                <w:t>Davis, Kate</w:t>
              </w:r>
            </w:hyperlink>
            <w:r w:rsidR="00AE1CAD" w:rsidRPr="00C142A0">
              <w:rPr>
                <w:rFonts w:asciiTheme="minorHAnsi" w:hAnsiTheme="minorHAnsi" w:cstheme="minorHAnsi"/>
                <w:color w:val="666666"/>
                <w:sz w:val="19"/>
                <w:szCs w:val="19"/>
              </w:rPr>
              <w:t> [Compiler] (2014) </w:t>
            </w:r>
            <w:hyperlink r:id="rId30" w:history="1">
              <w:r w:rsidR="00AE1CAD" w:rsidRPr="00C142A0">
                <w:rPr>
                  <w:rStyle w:val="Emphasis"/>
                  <w:rFonts w:asciiTheme="minorHAnsi" w:hAnsiTheme="minorHAnsi" w:cstheme="minorHAnsi"/>
                  <w:color w:val="1072BE"/>
                  <w:sz w:val="19"/>
                  <w:szCs w:val="19"/>
                </w:rPr>
                <w:t>Project management.</w:t>
              </w:r>
            </w:hyperlink>
            <w:r w:rsidR="00AE1CAD" w:rsidRPr="00C142A0">
              <w:rPr>
                <w:rFonts w:asciiTheme="minorHAnsi" w:hAnsiTheme="minorHAnsi" w:cstheme="minorHAnsi"/>
                <w:color w:val="666666"/>
                <w:sz w:val="19"/>
                <w:szCs w:val="19"/>
              </w:rPr>
              <w:t> 2nd ed. Harlow, U.K. : Pearson Education Limited. 631p. ISBN 9781783992843</w:t>
            </w:r>
          </w:p>
        </w:tc>
      </w:tr>
      <w:tr w:rsidR="00AE1CAD" w:rsidRPr="00C142A0" w14:paraId="090FE8CF" w14:textId="77777777" w:rsidTr="00B142B7">
        <w:tc>
          <w:tcPr>
            <w:tcW w:w="9067" w:type="dxa"/>
          </w:tcPr>
          <w:p w14:paraId="62B30692" w14:textId="521614AB" w:rsidR="00AE1CAD" w:rsidRPr="00C142A0" w:rsidRDefault="001A290F" w:rsidP="00AE1CAD">
            <w:pPr>
              <w:pStyle w:val="NormalWeb"/>
              <w:shd w:val="clear" w:color="auto" w:fill="FFFFFF"/>
              <w:spacing w:after="0"/>
              <w:rPr>
                <w:rFonts w:asciiTheme="minorHAnsi" w:hAnsiTheme="minorHAnsi" w:cstheme="minorHAnsi"/>
                <w:i/>
              </w:rPr>
            </w:pPr>
            <w:hyperlink r:id="rId31" w:history="1">
              <w:r w:rsidR="00AE1CAD" w:rsidRPr="00C142A0">
                <w:rPr>
                  <w:rStyle w:val="personname"/>
                  <w:rFonts w:asciiTheme="minorHAnsi" w:hAnsiTheme="minorHAnsi" w:cstheme="minorHAnsi"/>
                  <w:color w:val="1072BE"/>
                  <w:sz w:val="19"/>
                  <w:szCs w:val="19"/>
                </w:rPr>
                <w:t>Davis, Kate</w:t>
              </w:r>
            </w:hyperlink>
            <w:r w:rsidR="00AE1CAD" w:rsidRPr="00C142A0">
              <w:rPr>
                <w:rFonts w:asciiTheme="minorHAnsi" w:hAnsiTheme="minorHAnsi" w:cstheme="minorHAnsi"/>
                <w:color w:val="666666"/>
                <w:sz w:val="19"/>
                <w:szCs w:val="19"/>
              </w:rPr>
              <w:t> [Compiler] (2011) </w:t>
            </w:r>
            <w:hyperlink r:id="rId32" w:history="1">
              <w:r w:rsidR="00AE1CAD" w:rsidRPr="00C142A0">
                <w:rPr>
                  <w:rStyle w:val="Emphasis"/>
                  <w:rFonts w:asciiTheme="minorHAnsi" w:hAnsiTheme="minorHAnsi" w:cstheme="minorHAnsi"/>
                  <w:color w:val="1072BE"/>
                  <w:sz w:val="19"/>
                  <w:szCs w:val="19"/>
                </w:rPr>
                <w:t>Project management.</w:t>
              </w:r>
            </w:hyperlink>
            <w:r w:rsidR="00AE1CAD" w:rsidRPr="00C142A0">
              <w:rPr>
                <w:rFonts w:asciiTheme="minorHAnsi" w:hAnsiTheme="minorHAnsi" w:cstheme="minorHAnsi"/>
                <w:color w:val="666666"/>
                <w:sz w:val="19"/>
                <w:szCs w:val="19"/>
              </w:rPr>
              <w:t> Harlow, U.K. : Pearson Education Limited. ISBN 9781849599764</w:t>
            </w:r>
          </w:p>
        </w:tc>
      </w:tr>
      <w:tr w:rsidR="00AE1CAD" w:rsidRPr="00C142A0" w14:paraId="6B933FCA" w14:textId="77777777" w:rsidTr="00B142B7">
        <w:tc>
          <w:tcPr>
            <w:tcW w:w="9067" w:type="dxa"/>
          </w:tcPr>
          <w:p w14:paraId="68D918A4" w14:textId="7E380609" w:rsidR="00AE1CAD" w:rsidRPr="00C142A0" w:rsidRDefault="001A290F" w:rsidP="00AE1CAD">
            <w:pPr>
              <w:pStyle w:val="NormalWeb"/>
              <w:shd w:val="clear" w:color="auto" w:fill="FFFFFF"/>
              <w:spacing w:after="0"/>
              <w:rPr>
                <w:rFonts w:asciiTheme="minorHAnsi" w:hAnsiTheme="minorHAnsi" w:cstheme="minorHAnsi"/>
                <w:i/>
              </w:rPr>
            </w:pPr>
            <w:hyperlink r:id="rId33" w:history="1">
              <w:r w:rsidR="00AE1CAD" w:rsidRPr="00C142A0">
                <w:rPr>
                  <w:rStyle w:val="personname"/>
                  <w:rFonts w:asciiTheme="minorHAnsi" w:hAnsiTheme="minorHAnsi" w:cstheme="minorHAnsi"/>
                  <w:color w:val="1072BE"/>
                  <w:sz w:val="19"/>
                  <w:szCs w:val="19"/>
                </w:rPr>
                <w:t>Davis, Kate</w:t>
              </w:r>
            </w:hyperlink>
            <w:r w:rsidR="00AE1CAD" w:rsidRPr="00C142A0">
              <w:rPr>
                <w:rFonts w:asciiTheme="minorHAnsi" w:hAnsiTheme="minorHAnsi" w:cstheme="minorHAnsi"/>
                <w:color w:val="666666"/>
                <w:sz w:val="19"/>
                <w:szCs w:val="19"/>
              </w:rPr>
              <w:t> [Compiler] (2010) </w:t>
            </w:r>
            <w:hyperlink r:id="rId34" w:history="1">
              <w:r w:rsidR="00AE1CAD" w:rsidRPr="00C142A0">
                <w:rPr>
                  <w:rStyle w:val="Emphasis"/>
                  <w:rFonts w:asciiTheme="minorHAnsi" w:hAnsiTheme="minorHAnsi" w:cstheme="minorHAnsi"/>
                  <w:color w:val="1072BE"/>
                  <w:sz w:val="19"/>
                  <w:szCs w:val="19"/>
                </w:rPr>
                <w:t>Business information systems.</w:t>
              </w:r>
            </w:hyperlink>
            <w:r w:rsidR="00AE1CAD" w:rsidRPr="00C142A0">
              <w:rPr>
                <w:rFonts w:asciiTheme="minorHAnsi" w:hAnsiTheme="minorHAnsi" w:cstheme="minorHAnsi"/>
                <w:color w:val="666666"/>
                <w:sz w:val="19"/>
                <w:szCs w:val="19"/>
              </w:rPr>
              <w:t> 3rd ed. Harlow : Pearson Education Limited. ISBN 9781849591461</w:t>
            </w:r>
          </w:p>
        </w:tc>
      </w:tr>
      <w:tr w:rsidR="00AE1CAD" w:rsidRPr="00C142A0" w14:paraId="496D95CE" w14:textId="77777777" w:rsidTr="00B142B7">
        <w:tc>
          <w:tcPr>
            <w:tcW w:w="9067" w:type="dxa"/>
          </w:tcPr>
          <w:p w14:paraId="11A3868D" w14:textId="065C5965" w:rsidR="00AE1CAD" w:rsidRPr="00C142A0" w:rsidRDefault="001A290F" w:rsidP="00AE1CAD">
            <w:pPr>
              <w:pStyle w:val="NormalWeb"/>
              <w:shd w:val="clear" w:color="auto" w:fill="FFFFFF"/>
              <w:spacing w:after="0"/>
              <w:rPr>
                <w:rFonts w:asciiTheme="minorHAnsi" w:hAnsiTheme="minorHAnsi" w:cstheme="minorHAnsi"/>
                <w:i/>
              </w:rPr>
            </w:pPr>
            <w:hyperlink r:id="rId35" w:history="1">
              <w:r w:rsidR="00AE1CAD" w:rsidRPr="00C142A0">
                <w:rPr>
                  <w:rStyle w:val="personname"/>
                  <w:rFonts w:asciiTheme="minorHAnsi" w:hAnsiTheme="minorHAnsi" w:cstheme="minorHAnsi"/>
                  <w:color w:val="1072BE"/>
                  <w:sz w:val="19"/>
                  <w:szCs w:val="19"/>
                </w:rPr>
                <w:t xml:space="preserve">Benson, </w:t>
              </w:r>
              <w:proofErr w:type="spellStart"/>
              <w:r w:rsidR="00AE1CAD" w:rsidRPr="00C142A0">
                <w:rPr>
                  <w:rStyle w:val="personname"/>
                  <w:rFonts w:asciiTheme="minorHAnsi" w:hAnsiTheme="minorHAnsi" w:cstheme="minorHAnsi"/>
                  <w:color w:val="1072BE"/>
                  <w:sz w:val="19"/>
                  <w:szCs w:val="19"/>
                </w:rPr>
                <w:t>Vladlena</w:t>
              </w:r>
              <w:proofErr w:type="spellEnd"/>
            </w:hyperlink>
            <w:r w:rsidR="00AE1CAD" w:rsidRPr="00C142A0">
              <w:rPr>
                <w:rFonts w:asciiTheme="minorHAnsi" w:hAnsiTheme="minorHAnsi" w:cstheme="minorHAnsi"/>
                <w:color w:val="666666"/>
                <w:sz w:val="19"/>
                <w:szCs w:val="19"/>
              </w:rPr>
              <w:t> and </w:t>
            </w:r>
            <w:hyperlink r:id="rId36" w:history="1">
              <w:r w:rsidR="00AE1CAD" w:rsidRPr="00C142A0">
                <w:rPr>
                  <w:rStyle w:val="personname"/>
                  <w:rFonts w:asciiTheme="minorHAnsi" w:hAnsiTheme="minorHAnsi" w:cstheme="minorHAnsi"/>
                  <w:color w:val="1072BE"/>
                  <w:sz w:val="19"/>
                  <w:szCs w:val="19"/>
                </w:rPr>
                <w:t>Davis, Kate</w:t>
              </w:r>
            </w:hyperlink>
            <w:r w:rsidR="00AE1CAD" w:rsidRPr="00C142A0">
              <w:rPr>
                <w:rFonts w:asciiTheme="minorHAnsi" w:hAnsiTheme="minorHAnsi" w:cstheme="minorHAnsi"/>
                <w:color w:val="666666"/>
                <w:sz w:val="19"/>
                <w:szCs w:val="19"/>
              </w:rPr>
              <w:t> (2008) </w:t>
            </w:r>
            <w:hyperlink r:id="rId37" w:history="1">
              <w:r w:rsidR="00AE1CAD" w:rsidRPr="00C142A0">
                <w:rPr>
                  <w:rStyle w:val="Emphasis"/>
                  <w:rFonts w:asciiTheme="minorHAnsi" w:hAnsiTheme="minorHAnsi" w:cstheme="minorHAnsi"/>
                  <w:color w:val="1072BE"/>
                  <w:sz w:val="19"/>
                  <w:szCs w:val="19"/>
                </w:rPr>
                <w:t>Business Information Management.</w:t>
              </w:r>
            </w:hyperlink>
            <w:r w:rsidR="00AE1CAD" w:rsidRPr="00C142A0">
              <w:rPr>
                <w:rFonts w:asciiTheme="minorHAnsi" w:hAnsiTheme="minorHAnsi" w:cstheme="minorHAnsi"/>
                <w:color w:val="666666"/>
                <w:sz w:val="19"/>
                <w:szCs w:val="19"/>
              </w:rPr>
              <w:t> </w:t>
            </w:r>
            <w:proofErr w:type="spellStart"/>
            <w:r w:rsidR="00AE1CAD" w:rsidRPr="00C142A0">
              <w:rPr>
                <w:rFonts w:asciiTheme="minorHAnsi" w:hAnsiTheme="minorHAnsi" w:cstheme="minorHAnsi"/>
                <w:color w:val="666666"/>
                <w:sz w:val="19"/>
                <w:szCs w:val="19"/>
              </w:rPr>
              <w:t>Ventus</w:t>
            </w:r>
            <w:proofErr w:type="spellEnd"/>
            <w:r w:rsidR="00AE1CAD" w:rsidRPr="00C142A0">
              <w:rPr>
                <w:rFonts w:asciiTheme="minorHAnsi" w:hAnsiTheme="minorHAnsi" w:cstheme="minorHAnsi"/>
                <w:color w:val="666666"/>
                <w:sz w:val="19"/>
                <w:szCs w:val="19"/>
              </w:rPr>
              <w:t xml:space="preserve"> Publishing </w:t>
            </w:r>
            <w:proofErr w:type="spellStart"/>
            <w:r w:rsidR="00AE1CAD" w:rsidRPr="00C142A0">
              <w:rPr>
                <w:rFonts w:asciiTheme="minorHAnsi" w:hAnsiTheme="minorHAnsi" w:cstheme="minorHAnsi"/>
                <w:color w:val="666666"/>
                <w:sz w:val="19"/>
                <w:szCs w:val="19"/>
              </w:rPr>
              <w:t>ApS</w:t>
            </w:r>
            <w:proofErr w:type="spellEnd"/>
            <w:r w:rsidR="00AE1CAD" w:rsidRPr="00C142A0">
              <w:rPr>
                <w:rFonts w:asciiTheme="minorHAnsi" w:hAnsiTheme="minorHAnsi" w:cstheme="minorHAnsi"/>
                <w:color w:val="666666"/>
                <w:sz w:val="19"/>
                <w:szCs w:val="19"/>
              </w:rPr>
              <w:t>. 83p. ISBN 9788776814137</w:t>
            </w:r>
          </w:p>
        </w:tc>
      </w:tr>
      <w:tr w:rsidR="00AE1CAD" w:rsidRPr="00C142A0" w14:paraId="39F984CD" w14:textId="77777777" w:rsidTr="00B142B7">
        <w:tc>
          <w:tcPr>
            <w:tcW w:w="9067" w:type="dxa"/>
          </w:tcPr>
          <w:p w14:paraId="30FECC8A" w14:textId="0F7E44CE" w:rsidR="00AE1CAD" w:rsidRPr="00C142A0" w:rsidRDefault="001A290F" w:rsidP="00AE1CAD">
            <w:pPr>
              <w:pStyle w:val="NormalWeb"/>
              <w:shd w:val="clear" w:color="auto" w:fill="FFFFFF"/>
              <w:spacing w:after="0"/>
              <w:rPr>
                <w:rFonts w:asciiTheme="minorHAnsi" w:hAnsiTheme="minorHAnsi" w:cstheme="minorHAnsi"/>
                <w:i/>
              </w:rPr>
            </w:pPr>
            <w:hyperlink r:id="rId38" w:history="1">
              <w:r w:rsidR="00AE1CAD" w:rsidRPr="00C142A0">
                <w:rPr>
                  <w:rStyle w:val="personname"/>
                  <w:rFonts w:asciiTheme="minorHAnsi" w:hAnsiTheme="minorHAnsi" w:cstheme="minorHAnsi"/>
                  <w:color w:val="1072BE"/>
                  <w:sz w:val="19"/>
                  <w:szCs w:val="19"/>
                </w:rPr>
                <w:t xml:space="preserve">Benson, </w:t>
              </w:r>
              <w:proofErr w:type="spellStart"/>
              <w:r w:rsidR="00AE1CAD" w:rsidRPr="00C142A0">
                <w:rPr>
                  <w:rStyle w:val="personname"/>
                  <w:rFonts w:asciiTheme="minorHAnsi" w:hAnsiTheme="minorHAnsi" w:cstheme="minorHAnsi"/>
                  <w:color w:val="1072BE"/>
                  <w:sz w:val="19"/>
                  <w:szCs w:val="19"/>
                </w:rPr>
                <w:t>Vladlena</w:t>
              </w:r>
              <w:proofErr w:type="spellEnd"/>
            </w:hyperlink>
            <w:r w:rsidR="00AE1CAD" w:rsidRPr="00C142A0">
              <w:rPr>
                <w:rFonts w:asciiTheme="minorHAnsi" w:hAnsiTheme="minorHAnsi" w:cstheme="minorHAnsi"/>
                <w:color w:val="666666"/>
                <w:sz w:val="19"/>
                <w:szCs w:val="19"/>
              </w:rPr>
              <w:t> and </w:t>
            </w:r>
            <w:hyperlink r:id="rId39" w:history="1">
              <w:r w:rsidR="00AE1CAD" w:rsidRPr="00C142A0">
                <w:rPr>
                  <w:rStyle w:val="personname"/>
                  <w:rFonts w:asciiTheme="minorHAnsi" w:hAnsiTheme="minorHAnsi" w:cstheme="minorHAnsi"/>
                  <w:color w:val="1072BE"/>
                  <w:sz w:val="19"/>
                  <w:szCs w:val="19"/>
                </w:rPr>
                <w:t>Davis, Kate</w:t>
              </w:r>
            </w:hyperlink>
            <w:r w:rsidR="00AE1CAD" w:rsidRPr="00C142A0">
              <w:rPr>
                <w:rFonts w:asciiTheme="minorHAnsi" w:hAnsiTheme="minorHAnsi" w:cstheme="minorHAnsi"/>
                <w:color w:val="666666"/>
                <w:sz w:val="19"/>
                <w:szCs w:val="19"/>
              </w:rPr>
              <w:t> (2008) </w:t>
            </w:r>
            <w:hyperlink r:id="rId40" w:history="1">
              <w:r w:rsidR="00AE1CAD" w:rsidRPr="00C142A0">
                <w:rPr>
                  <w:rStyle w:val="Emphasis"/>
                  <w:rFonts w:asciiTheme="minorHAnsi" w:hAnsiTheme="minorHAnsi" w:cstheme="minorHAnsi"/>
                  <w:color w:val="1072BE"/>
                  <w:sz w:val="19"/>
                  <w:szCs w:val="19"/>
                </w:rPr>
                <w:t>Business Information Management: Exercise Book.</w:t>
              </w:r>
            </w:hyperlink>
            <w:r w:rsidR="00AE1CAD" w:rsidRPr="00C142A0">
              <w:rPr>
                <w:rFonts w:asciiTheme="minorHAnsi" w:hAnsiTheme="minorHAnsi" w:cstheme="minorHAnsi"/>
                <w:color w:val="666666"/>
                <w:sz w:val="19"/>
                <w:szCs w:val="19"/>
              </w:rPr>
              <w:t> </w:t>
            </w:r>
            <w:proofErr w:type="spellStart"/>
            <w:r w:rsidR="00AE1CAD" w:rsidRPr="00C142A0">
              <w:rPr>
                <w:rFonts w:asciiTheme="minorHAnsi" w:hAnsiTheme="minorHAnsi" w:cstheme="minorHAnsi"/>
                <w:color w:val="666666"/>
                <w:sz w:val="19"/>
                <w:szCs w:val="19"/>
              </w:rPr>
              <w:t>Ventus</w:t>
            </w:r>
            <w:proofErr w:type="spellEnd"/>
            <w:r w:rsidR="00AE1CAD" w:rsidRPr="00C142A0">
              <w:rPr>
                <w:rFonts w:asciiTheme="minorHAnsi" w:hAnsiTheme="minorHAnsi" w:cstheme="minorHAnsi"/>
                <w:color w:val="666666"/>
                <w:sz w:val="19"/>
                <w:szCs w:val="19"/>
              </w:rPr>
              <w:t xml:space="preserve"> Publishing </w:t>
            </w:r>
            <w:proofErr w:type="spellStart"/>
            <w:r w:rsidR="00AE1CAD" w:rsidRPr="00C142A0">
              <w:rPr>
                <w:rFonts w:asciiTheme="minorHAnsi" w:hAnsiTheme="minorHAnsi" w:cstheme="minorHAnsi"/>
                <w:color w:val="666666"/>
                <w:sz w:val="19"/>
                <w:szCs w:val="19"/>
              </w:rPr>
              <w:t>ApS</w:t>
            </w:r>
            <w:proofErr w:type="spellEnd"/>
            <w:r w:rsidR="00AE1CAD" w:rsidRPr="00C142A0">
              <w:rPr>
                <w:rFonts w:asciiTheme="minorHAnsi" w:hAnsiTheme="minorHAnsi" w:cstheme="minorHAnsi"/>
                <w:color w:val="666666"/>
                <w:sz w:val="19"/>
                <w:szCs w:val="19"/>
              </w:rPr>
              <w:t>. 39p. ISBN 9788776814144</w:t>
            </w:r>
          </w:p>
        </w:tc>
      </w:tr>
    </w:tbl>
    <w:p w14:paraId="46DEE693" w14:textId="7E2C6227" w:rsidR="002750A5" w:rsidRPr="00C142A0" w:rsidRDefault="002750A5">
      <w:pPr>
        <w:rPr>
          <w:rFonts w:cstheme="minorHAnsi"/>
        </w:rPr>
      </w:pPr>
    </w:p>
    <w:p w14:paraId="3AFFF482" w14:textId="567502FE" w:rsidR="002750A5" w:rsidRPr="00C142A0" w:rsidRDefault="00B142B7" w:rsidP="002750A5">
      <w:pPr>
        <w:rPr>
          <w:rFonts w:cstheme="minorHAnsi"/>
        </w:rPr>
      </w:pPr>
      <w:bookmarkStart w:id="1" w:name="group_book"/>
      <w:bookmarkStart w:id="2" w:name="group_thesis"/>
      <w:bookmarkEnd w:id="1"/>
      <w:bookmarkEnd w:id="2"/>
      <w:r w:rsidRPr="00C142A0">
        <w:rPr>
          <w:rFonts w:cstheme="minorHAnsi"/>
          <w:b/>
        </w:rPr>
        <w:t xml:space="preserve">Other </w:t>
      </w:r>
      <w:r w:rsidR="002750A5" w:rsidRPr="00C142A0">
        <w:rPr>
          <w:rFonts w:cstheme="minorHAnsi"/>
          <w:b/>
        </w:rPr>
        <w:t xml:space="preserve">Key Outputs </w:t>
      </w:r>
    </w:p>
    <w:p w14:paraId="26A41037" w14:textId="3B2DC9CE" w:rsidR="008E3E1F" w:rsidRPr="00C142A0" w:rsidRDefault="00655434" w:rsidP="008E3E1F">
      <w:pPr>
        <w:rPr>
          <w:rFonts w:cstheme="minorHAnsi"/>
          <w:b/>
          <w:bCs/>
          <w:color w:val="666666"/>
          <w:sz w:val="15"/>
          <w:szCs w:val="15"/>
        </w:rPr>
      </w:pPr>
      <w:r w:rsidRPr="00C142A0">
        <w:rPr>
          <w:rFonts w:cstheme="minorHAnsi"/>
          <w:b/>
          <w:bCs/>
          <w:color w:val="666666"/>
          <w:sz w:val="15"/>
          <w:szCs w:val="15"/>
        </w:rPr>
        <w:t>If there are outputs relevant to the case study that are not currently held on the repository, but which may be accessible elsewhere, then please add links to them here (e.g. a project website).</w:t>
      </w:r>
    </w:p>
    <w:p w14:paraId="66A3BECC" w14:textId="68D6075B" w:rsidR="00655434" w:rsidRPr="00C142A0" w:rsidRDefault="00655434" w:rsidP="008E3E1F">
      <w:pPr>
        <w:rPr>
          <w:rFonts w:cstheme="minorHAnsi"/>
          <w:b/>
          <w:bCs/>
        </w:rPr>
      </w:pPr>
      <w:r w:rsidRPr="00C142A0">
        <w:rPr>
          <w:rFonts w:cstheme="minorHAnsi"/>
          <w:b/>
          <w:bCs/>
          <w:color w:val="666666"/>
          <w:sz w:val="15"/>
          <w:szCs w:val="15"/>
        </w:rPr>
        <w:t xml:space="preserve">URL Types: Artist, author, collaborator, Conference, Demonstration, Exhibition, Funder, IP, Organisation (beneficiary), Organisation (impact enabler), Organisation (policy), Performance, Project site, Publisher, PubMed, Research Dataset, </w:t>
      </w:r>
      <w:r w:rsidR="00477D87" w:rsidRPr="00C142A0">
        <w:rPr>
          <w:rFonts w:cstheme="minorHAnsi"/>
          <w:b/>
          <w:bCs/>
          <w:color w:val="666666"/>
          <w:sz w:val="15"/>
          <w:szCs w:val="15"/>
        </w:rPr>
        <w:t>Venue.</w:t>
      </w:r>
    </w:p>
    <w:tbl>
      <w:tblPr>
        <w:tblStyle w:val="TableGrid"/>
        <w:tblW w:w="9067" w:type="dxa"/>
        <w:tblLook w:val="04A0" w:firstRow="1" w:lastRow="0" w:firstColumn="1" w:lastColumn="0" w:noHBand="0" w:noVBand="1"/>
      </w:tblPr>
      <w:tblGrid>
        <w:gridCol w:w="6941"/>
        <w:gridCol w:w="2126"/>
      </w:tblGrid>
      <w:tr w:rsidR="002750A5" w:rsidRPr="00C142A0" w14:paraId="6FAA35ED" w14:textId="77777777" w:rsidTr="00B142B7">
        <w:tc>
          <w:tcPr>
            <w:tcW w:w="6941" w:type="dxa"/>
            <w:shd w:val="clear" w:color="auto" w:fill="D9D9D9" w:themeFill="background1" w:themeFillShade="D9"/>
          </w:tcPr>
          <w:p w14:paraId="1542587C" w14:textId="77777777" w:rsidR="002750A5" w:rsidRPr="00C142A0" w:rsidRDefault="002750A5" w:rsidP="005E190E">
            <w:pPr>
              <w:rPr>
                <w:rFonts w:cstheme="minorHAnsi"/>
                <w:b/>
              </w:rPr>
            </w:pPr>
            <w:r w:rsidRPr="00C142A0">
              <w:rPr>
                <w:rFonts w:cstheme="minorHAnsi"/>
                <w:b/>
              </w:rPr>
              <w:lastRenderedPageBreak/>
              <w:t>URL</w:t>
            </w:r>
          </w:p>
        </w:tc>
        <w:tc>
          <w:tcPr>
            <w:tcW w:w="2126" w:type="dxa"/>
            <w:shd w:val="clear" w:color="auto" w:fill="D9D9D9" w:themeFill="background1" w:themeFillShade="D9"/>
          </w:tcPr>
          <w:p w14:paraId="2D494A0A" w14:textId="2482C54B" w:rsidR="002750A5" w:rsidRPr="00C142A0" w:rsidRDefault="002750A5" w:rsidP="00655434">
            <w:pPr>
              <w:rPr>
                <w:rFonts w:cstheme="minorHAnsi"/>
                <w:b/>
              </w:rPr>
            </w:pPr>
            <w:r w:rsidRPr="00C142A0">
              <w:rPr>
                <w:rFonts w:cstheme="minorHAnsi"/>
                <w:b/>
              </w:rPr>
              <w:t xml:space="preserve">URL Type </w:t>
            </w:r>
          </w:p>
        </w:tc>
      </w:tr>
      <w:tr w:rsidR="002750A5" w:rsidRPr="00C142A0" w14:paraId="3FA2BE09" w14:textId="77777777" w:rsidTr="00B142B7">
        <w:tc>
          <w:tcPr>
            <w:tcW w:w="6941" w:type="dxa"/>
          </w:tcPr>
          <w:p w14:paraId="6FE3AC32" w14:textId="6732F0AB" w:rsidR="002750A5" w:rsidRPr="00C142A0" w:rsidRDefault="00B142B7" w:rsidP="005E190E">
            <w:pPr>
              <w:rPr>
                <w:rFonts w:cstheme="minorHAnsi"/>
                <w:i/>
              </w:rPr>
            </w:pPr>
            <w:r w:rsidRPr="00C142A0">
              <w:rPr>
                <w:rFonts w:cstheme="minorHAnsi"/>
                <w:i/>
              </w:rPr>
              <w:t>URL</w:t>
            </w:r>
          </w:p>
        </w:tc>
        <w:tc>
          <w:tcPr>
            <w:tcW w:w="2126" w:type="dxa"/>
          </w:tcPr>
          <w:p w14:paraId="0C51F7F9" w14:textId="77777777" w:rsidR="002750A5" w:rsidRPr="00C142A0" w:rsidRDefault="002750A5" w:rsidP="005E190E">
            <w:pPr>
              <w:rPr>
                <w:rFonts w:cstheme="minorHAnsi"/>
                <w:i/>
              </w:rPr>
            </w:pPr>
          </w:p>
        </w:tc>
      </w:tr>
      <w:tr w:rsidR="002750A5" w:rsidRPr="00C142A0" w14:paraId="7F0BDBE1" w14:textId="77777777" w:rsidTr="00B142B7">
        <w:tc>
          <w:tcPr>
            <w:tcW w:w="6941" w:type="dxa"/>
          </w:tcPr>
          <w:p w14:paraId="7CDA4063" w14:textId="7E4A7123" w:rsidR="002750A5" w:rsidRPr="00C142A0" w:rsidRDefault="00AE1CAD" w:rsidP="00AE1CAD">
            <w:pPr>
              <w:widowControl w:val="0"/>
              <w:autoSpaceDE w:val="0"/>
              <w:autoSpaceDN w:val="0"/>
              <w:spacing w:before="100" w:after="100"/>
              <w:jc w:val="both"/>
              <w:rPr>
                <w:rFonts w:cstheme="minorHAnsi"/>
                <w:i/>
              </w:rPr>
            </w:pPr>
            <w:r w:rsidRPr="00C142A0">
              <w:rPr>
                <w:rFonts w:eastAsia="Times New Roman" w:cstheme="minorHAnsi"/>
              </w:rPr>
              <w:t xml:space="preserve">Davis, K., Di Maddaloni, F., Pinto, J., Cheong, B. C. (2020) </w:t>
            </w:r>
            <w:r w:rsidRPr="00C142A0">
              <w:rPr>
                <w:rFonts w:cstheme="minorHAnsi"/>
              </w:rPr>
              <w:t xml:space="preserve">Drawing new cards or standing pat: Antecedents, dynamics, and consequences of project manager replacement. </w:t>
            </w:r>
            <w:r w:rsidRPr="00C142A0">
              <w:rPr>
                <w:rFonts w:cstheme="minorHAnsi"/>
                <w:i/>
              </w:rPr>
              <w:t>Accepted to</w:t>
            </w:r>
            <w:r w:rsidRPr="00C142A0">
              <w:rPr>
                <w:rFonts w:cstheme="minorHAnsi"/>
              </w:rPr>
              <w:t xml:space="preserve"> </w:t>
            </w:r>
            <w:r w:rsidRPr="00C142A0">
              <w:rPr>
                <w:rFonts w:cstheme="minorHAnsi"/>
                <w:i/>
              </w:rPr>
              <w:t>EURAM conference, 4-6 December 2020.</w:t>
            </w:r>
            <w:r w:rsidRPr="00C142A0">
              <w:rPr>
                <w:rFonts w:cstheme="minorHAnsi"/>
              </w:rPr>
              <w:t xml:space="preserve"> </w:t>
            </w:r>
          </w:p>
        </w:tc>
        <w:tc>
          <w:tcPr>
            <w:tcW w:w="2126" w:type="dxa"/>
          </w:tcPr>
          <w:p w14:paraId="5BE51963" w14:textId="77777777" w:rsidR="002750A5" w:rsidRPr="00C142A0" w:rsidRDefault="002750A5" w:rsidP="005E190E">
            <w:pPr>
              <w:rPr>
                <w:rFonts w:cstheme="minorHAnsi"/>
                <w:i/>
              </w:rPr>
            </w:pPr>
          </w:p>
        </w:tc>
      </w:tr>
      <w:tr w:rsidR="00B33D2F" w:rsidRPr="00C142A0" w14:paraId="0E452C00" w14:textId="77777777" w:rsidTr="00B33D2F">
        <w:tc>
          <w:tcPr>
            <w:tcW w:w="6941" w:type="dxa"/>
          </w:tcPr>
          <w:p w14:paraId="7658D592" w14:textId="520EB3C9" w:rsidR="00B33D2F" w:rsidRPr="00C142A0" w:rsidRDefault="00B33D2F" w:rsidP="00586F84">
            <w:pPr>
              <w:rPr>
                <w:rFonts w:cstheme="minorHAnsi"/>
                <w:i/>
              </w:rPr>
            </w:pPr>
          </w:p>
        </w:tc>
        <w:tc>
          <w:tcPr>
            <w:tcW w:w="2126" w:type="dxa"/>
          </w:tcPr>
          <w:p w14:paraId="490635A7" w14:textId="77777777" w:rsidR="00B33D2F" w:rsidRPr="00C142A0" w:rsidRDefault="00B33D2F" w:rsidP="00586F84">
            <w:pPr>
              <w:rPr>
                <w:rFonts w:cstheme="minorHAnsi"/>
                <w:i/>
              </w:rPr>
            </w:pPr>
          </w:p>
        </w:tc>
      </w:tr>
      <w:tr w:rsidR="00B33D2F" w:rsidRPr="00C142A0" w14:paraId="23964F87" w14:textId="77777777" w:rsidTr="00B33D2F">
        <w:tc>
          <w:tcPr>
            <w:tcW w:w="6941" w:type="dxa"/>
          </w:tcPr>
          <w:p w14:paraId="0EB5B7CC" w14:textId="77777777" w:rsidR="00B33D2F" w:rsidRPr="00C142A0" w:rsidRDefault="00B33D2F" w:rsidP="00586F84">
            <w:pPr>
              <w:rPr>
                <w:rFonts w:cstheme="minorHAnsi"/>
                <w:i/>
              </w:rPr>
            </w:pPr>
          </w:p>
        </w:tc>
        <w:tc>
          <w:tcPr>
            <w:tcW w:w="2126" w:type="dxa"/>
          </w:tcPr>
          <w:p w14:paraId="6C58BEA2" w14:textId="77777777" w:rsidR="00B33D2F" w:rsidRPr="00C142A0" w:rsidRDefault="00B33D2F" w:rsidP="00586F84">
            <w:pPr>
              <w:rPr>
                <w:rFonts w:cstheme="minorHAnsi"/>
                <w:i/>
              </w:rPr>
            </w:pPr>
          </w:p>
        </w:tc>
      </w:tr>
      <w:tr w:rsidR="00B33D2F" w:rsidRPr="00C142A0" w14:paraId="0BB00392" w14:textId="77777777" w:rsidTr="00B33D2F">
        <w:tc>
          <w:tcPr>
            <w:tcW w:w="6941" w:type="dxa"/>
          </w:tcPr>
          <w:p w14:paraId="5875BF7D" w14:textId="77777777" w:rsidR="00B33D2F" w:rsidRPr="00C142A0" w:rsidRDefault="00B33D2F" w:rsidP="00586F84">
            <w:pPr>
              <w:rPr>
                <w:rFonts w:cstheme="minorHAnsi"/>
                <w:i/>
              </w:rPr>
            </w:pPr>
          </w:p>
        </w:tc>
        <w:tc>
          <w:tcPr>
            <w:tcW w:w="2126" w:type="dxa"/>
          </w:tcPr>
          <w:p w14:paraId="38400942" w14:textId="77777777" w:rsidR="00B33D2F" w:rsidRPr="00C142A0" w:rsidRDefault="00B33D2F" w:rsidP="00586F84">
            <w:pPr>
              <w:rPr>
                <w:rFonts w:cstheme="minorHAnsi"/>
                <w:i/>
              </w:rPr>
            </w:pPr>
          </w:p>
        </w:tc>
      </w:tr>
    </w:tbl>
    <w:p w14:paraId="57CA8402" w14:textId="66BECB4B" w:rsidR="002750A5" w:rsidRPr="00C142A0" w:rsidRDefault="002750A5">
      <w:pPr>
        <w:rPr>
          <w:rFonts w:cstheme="minorHAnsi"/>
        </w:rPr>
      </w:pPr>
    </w:p>
    <w:p w14:paraId="4089E033" w14:textId="77777777" w:rsidR="00AE1CAD" w:rsidRPr="00C142A0" w:rsidRDefault="00AE1CAD">
      <w:pPr>
        <w:rPr>
          <w:rFonts w:cstheme="minorHAnsi"/>
        </w:rPr>
      </w:pPr>
    </w:p>
    <w:p w14:paraId="0CE424A6" w14:textId="745B4291" w:rsidR="002750A5" w:rsidRPr="00C142A0" w:rsidRDefault="00B142B7">
      <w:pPr>
        <w:rPr>
          <w:rFonts w:cstheme="minorHAnsi"/>
          <w:b/>
        </w:rPr>
      </w:pPr>
      <w:r w:rsidRPr="00C142A0">
        <w:rPr>
          <w:rFonts w:cstheme="minorHAnsi"/>
          <w:b/>
        </w:rPr>
        <w:t>Key Data</w:t>
      </w:r>
    </w:p>
    <w:p w14:paraId="6C15A43E" w14:textId="306EE5D0" w:rsidR="00B142B7" w:rsidRPr="00C142A0" w:rsidRDefault="00477D87">
      <w:pPr>
        <w:rPr>
          <w:rFonts w:cstheme="minorHAnsi"/>
          <w:b/>
          <w:bCs/>
        </w:rPr>
      </w:pPr>
      <w:r w:rsidRPr="00C142A0">
        <w:rPr>
          <w:rFonts w:cstheme="minorHAnsi"/>
          <w:b/>
          <w:bCs/>
          <w:color w:val="666666"/>
          <w:sz w:val="15"/>
          <w:szCs w:val="15"/>
        </w:rPr>
        <w:t>List any metrics or quantifiable evidence that is associated with the case study, for example: percentage change in income; increase in audience size; number of journal articles arising from the project; increase in stakeholder satisfaction ratings; financial savings achieved.</w:t>
      </w:r>
    </w:p>
    <w:tbl>
      <w:tblPr>
        <w:tblStyle w:val="TableGrid"/>
        <w:tblpPr w:leftFromText="180" w:rightFromText="180" w:vertAnchor="text" w:horzAnchor="margin" w:tblpY="150"/>
        <w:tblOverlap w:val="never"/>
        <w:tblW w:w="0" w:type="auto"/>
        <w:tblLook w:val="04A0" w:firstRow="1" w:lastRow="0" w:firstColumn="1" w:lastColumn="0" w:noHBand="0" w:noVBand="1"/>
      </w:tblPr>
      <w:tblGrid>
        <w:gridCol w:w="538"/>
        <w:gridCol w:w="2981"/>
        <w:gridCol w:w="2998"/>
      </w:tblGrid>
      <w:tr w:rsidR="00B142B7" w:rsidRPr="00C142A0" w14:paraId="744F8AA5" w14:textId="77777777" w:rsidTr="00B142B7">
        <w:tc>
          <w:tcPr>
            <w:tcW w:w="530" w:type="dxa"/>
          </w:tcPr>
          <w:p w14:paraId="1EF91778" w14:textId="77777777" w:rsidR="00B142B7" w:rsidRPr="00C142A0" w:rsidRDefault="00B142B7" w:rsidP="00B142B7">
            <w:pPr>
              <w:rPr>
                <w:rFonts w:cstheme="minorHAnsi"/>
                <w:b/>
              </w:rPr>
            </w:pPr>
            <w:r w:rsidRPr="00C142A0">
              <w:rPr>
                <w:rFonts w:cstheme="minorHAnsi"/>
                <w:b/>
              </w:rPr>
              <w:t>No.</w:t>
            </w:r>
          </w:p>
        </w:tc>
        <w:tc>
          <w:tcPr>
            <w:tcW w:w="2981" w:type="dxa"/>
          </w:tcPr>
          <w:p w14:paraId="550608F2" w14:textId="2EEB60B0" w:rsidR="00B142B7" w:rsidRPr="00C142A0" w:rsidRDefault="00477D87" w:rsidP="00B142B7">
            <w:pPr>
              <w:rPr>
                <w:rFonts w:cstheme="minorHAnsi"/>
                <w:b/>
              </w:rPr>
            </w:pPr>
            <w:r w:rsidRPr="00C142A0">
              <w:rPr>
                <w:rFonts w:cstheme="minorHAnsi"/>
                <w:b/>
              </w:rPr>
              <w:t>Key Data T</w:t>
            </w:r>
            <w:r w:rsidR="00B142B7" w:rsidRPr="00C142A0">
              <w:rPr>
                <w:rFonts w:cstheme="minorHAnsi"/>
                <w:b/>
              </w:rPr>
              <w:t>itle</w:t>
            </w:r>
          </w:p>
        </w:tc>
        <w:tc>
          <w:tcPr>
            <w:tcW w:w="2998" w:type="dxa"/>
          </w:tcPr>
          <w:p w14:paraId="63920826" w14:textId="35678FE3" w:rsidR="00B142B7" w:rsidRPr="00C142A0" w:rsidRDefault="00477D87" w:rsidP="00B142B7">
            <w:pPr>
              <w:rPr>
                <w:rFonts w:cstheme="minorHAnsi"/>
                <w:b/>
              </w:rPr>
            </w:pPr>
            <w:r w:rsidRPr="00C142A0">
              <w:rPr>
                <w:rFonts w:cstheme="minorHAnsi"/>
                <w:b/>
              </w:rPr>
              <w:t>Key Data V</w:t>
            </w:r>
            <w:r w:rsidR="00B142B7" w:rsidRPr="00C142A0">
              <w:rPr>
                <w:rFonts w:cstheme="minorHAnsi"/>
                <w:b/>
              </w:rPr>
              <w:t>alue</w:t>
            </w:r>
          </w:p>
        </w:tc>
      </w:tr>
      <w:tr w:rsidR="00B142B7" w:rsidRPr="00C142A0" w14:paraId="2D01CB94" w14:textId="77777777" w:rsidTr="00B142B7">
        <w:tc>
          <w:tcPr>
            <w:tcW w:w="530" w:type="dxa"/>
          </w:tcPr>
          <w:p w14:paraId="2A86CAE9" w14:textId="77777777" w:rsidR="00B142B7" w:rsidRPr="00C142A0" w:rsidRDefault="00B142B7" w:rsidP="00B142B7">
            <w:pPr>
              <w:rPr>
                <w:rFonts w:cstheme="minorHAnsi"/>
                <w:b/>
              </w:rPr>
            </w:pPr>
            <w:r w:rsidRPr="00C142A0">
              <w:rPr>
                <w:rFonts w:cstheme="minorHAnsi"/>
                <w:b/>
              </w:rPr>
              <w:t>1</w:t>
            </w:r>
          </w:p>
        </w:tc>
        <w:tc>
          <w:tcPr>
            <w:tcW w:w="2981" w:type="dxa"/>
          </w:tcPr>
          <w:p w14:paraId="102326F0" w14:textId="51684E6C" w:rsidR="00B142B7" w:rsidRPr="00C142A0" w:rsidRDefault="00A55850" w:rsidP="00B142B7">
            <w:pPr>
              <w:rPr>
                <w:rFonts w:cstheme="minorHAnsi"/>
              </w:rPr>
            </w:pPr>
            <w:r w:rsidRPr="00C142A0">
              <w:rPr>
                <w:rFonts w:cstheme="minorHAnsi"/>
              </w:rPr>
              <w:t>Funding to assist research</w:t>
            </w:r>
          </w:p>
        </w:tc>
        <w:tc>
          <w:tcPr>
            <w:tcW w:w="2998" w:type="dxa"/>
          </w:tcPr>
          <w:p w14:paraId="2F9973F2" w14:textId="0F4CE8EC" w:rsidR="00B142B7" w:rsidRPr="00C142A0" w:rsidRDefault="00A55850" w:rsidP="00B142B7">
            <w:pPr>
              <w:rPr>
                <w:rFonts w:cstheme="minorHAnsi"/>
              </w:rPr>
            </w:pPr>
            <w:r w:rsidRPr="00C142A0">
              <w:rPr>
                <w:rFonts w:cstheme="minorHAnsi"/>
              </w:rPr>
              <w:t>£600</w:t>
            </w:r>
          </w:p>
        </w:tc>
      </w:tr>
      <w:tr w:rsidR="00B142B7" w:rsidRPr="00C142A0" w14:paraId="7F6F0B47" w14:textId="77777777" w:rsidTr="00B142B7">
        <w:tc>
          <w:tcPr>
            <w:tcW w:w="530" w:type="dxa"/>
          </w:tcPr>
          <w:p w14:paraId="38EBBD3D" w14:textId="77777777" w:rsidR="00B142B7" w:rsidRPr="00C142A0" w:rsidRDefault="00B142B7" w:rsidP="00B142B7">
            <w:pPr>
              <w:rPr>
                <w:rFonts w:cstheme="minorHAnsi"/>
                <w:b/>
              </w:rPr>
            </w:pPr>
            <w:r w:rsidRPr="00C142A0">
              <w:rPr>
                <w:rFonts w:cstheme="minorHAnsi"/>
                <w:b/>
              </w:rPr>
              <w:t>2</w:t>
            </w:r>
          </w:p>
        </w:tc>
        <w:tc>
          <w:tcPr>
            <w:tcW w:w="2981" w:type="dxa"/>
          </w:tcPr>
          <w:p w14:paraId="46C7AA25" w14:textId="0447956D" w:rsidR="00B142B7" w:rsidRPr="00C142A0" w:rsidRDefault="00A55850" w:rsidP="00B142B7">
            <w:pPr>
              <w:rPr>
                <w:rFonts w:cstheme="minorHAnsi"/>
              </w:rPr>
            </w:pPr>
            <w:r w:rsidRPr="00C142A0">
              <w:rPr>
                <w:rFonts w:cstheme="minorHAnsi"/>
              </w:rPr>
              <w:t>Funding to assist research</w:t>
            </w:r>
          </w:p>
        </w:tc>
        <w:tc>
          <w:tcPr>
            <w:tcW w:w="2998" w:type="dxa"/>
          </w:tcPr>
          <w:p w14:paraId="74D7373D" w14:textId="4512CF7A" w:rsidR="00B142B7" w:rsidRPr="00C142A0" w:rsidRDefault="00A55850" w:rsidP="00B142B7">
            <w:pPr>
              <w:rPr>
                <w:rFonts w:cstheme="minorHAnsi"/>
              </w:rPr>
            </w:pPr>
            <w:r w:rsidRPr="00C142A0">
              <w:rPr>
                <w:rFonts w:cstheme="minorHAnsi"/>
              </w:rPr>
              <w:t>£3000</w:t>
            </w:r>
          </w:p>
        </w:tc>
      </w:tr>
      <w:tr w:rsidR="00B142B7" w:rsidRPr="00C142A0" w14:paraId="32FC97D4" w14:textId="77777777" w:rsidTr="00B142B7">
        <w:tc>
          <w:tcPr>
            <w:tcW w:w="530" w:type="dxa"/>
          </w:tcPr>
          <w:p w14:paraId="6210A731" w14:textId="77777777" w:rsidR="00B142B7" w:rsidRPr="00C142A0" w:rsidRDefault="00B142B7" w:rsidP="00B142B7">
            <w:pPr>
              <w:rPr>
                <w:rFonts w:cstheme="minorHAnsi"/>
                <w:b/>
              </w:rPr>
            </w:pPr>
            <w:r w:rsidRPr="00C142A0">
              <w:rPr>
                <w:rFonts w:cstheme="minorHAnsi"/>
                <w:b/>
              </w:rPr>
              <w:t>3</w:t>
            </w:r>
          </w:p>
        </w:tc>
        <w:tc>
          <w:tcPr>
            <w:tcW w:w="2981" w:type="dxa"/>
          </w:tcPr>
          <w:p w14:paraId="33EADB24" w14:textId="732CF538" w:rsidR="00B142B7" w:rsidRPr="00C142A0" w:rsidRDefault="00A55850" w:rsidP="00B142B7">
            <w:pPr>
              <w:rPr>
                <w:rFonts w:cstheme="minorHAnsi"/>
              </w:rPr>
            </w:pPr>
            <w:r w:rsidRPr="00C142A0">
              <w:rPr>
                <w:rFonts w:cstheme="minorHAnsi"/>
              </w:rPr>
              <w:t>Funding to embed PM into teaching</w:t>
            </w:r>
          </w:p>
        </w:tc>
        <w:tc>
          <w:tcPr>
            <w:tcW w:w="2998" w:type="dxa"/>
          </w:tcPr>
          <w:p w14:paraId="53E5D3D6" w14:textId="742F9607" w:rsidR="00B142B7" w:rsidRPr="00C142A0" w:rsidRDefault="00A55850" w:rsidP="00B142B7">
            <w:pPr>
              <w:rPr>
                <w:rFonts w:cstheme="minorHAnsi"/>
              </w:rPr>
            </w:pPr>
            <w:r w:rsidRPr="00C142A0">
              <w:rPr>
                <w:rFonts w:cstheme="minorHAnsi"/>
              </w:rPr>
              <w:t>£24000</w:t>
            </w:r>
          </w:p>
        </w:tc>
      </w:tr>
      <w:tr w:rsidR="00B142B7" w:rsidRPr="00C142A0" w14:paraId="449CD12C" w14:textId="77777777" w:rsidTr="00B142B7">
        <w:tc>
          <w:tcPr>
            <w:tcW w:w="530" w:type="dxa"/>
          </w:tcPr>
          <w:p w14:paraId="1F5966C0" w14:textId="77777777" w:rsidR="00B142B7" w:rsidRPr="00C142A0" w:rsidRDefault="00B142B7" w:rsidP="00B142B7">
            <w:pPr>
              <w:rPr>
                <w:rFonts w:cstheme="minorHAnsi"/>
                <w:b/>
              </w:rPr>
            </w:pPr>
            <w:r w:rsidRPr="00C142A0">
              <w:rPr>
                <w:rFonts w:cstheme="minorHAnsi"/>
                <w:b/>
              </w:rPr>
              <w:t>4</w:t>
            </w:r>
          </w:p>
        </w:tc>
        <w:tc>
          <w:tcPr>
            <w:tcW w:w="2981" w:type="dxa"/>
          </w:tcPr>
          <w:p w14:paraId="43C79935" w14:textId="77777777" w:rsidR="00B142B7" w:rsidRPr="00C142A0" w:rsidRDefault="00B142B7" w:rsidP="00B142B7">
            <w:pPr>
              <w:rPr>
                <w:rFonts w:cstheme="minorHAnsi"/>
              </w:rPr>
            </w:pPr>
          </w:p>
        </w:tc>
        <w:tc>
          <w:tcPr>
            <w:tcW w:w="2998" w:type="dxa"/>
          </w:tcPr>
          <w:p w14:paraId="5B4D6EB4" w14:textId="77777777" w:rsidR="00B142B7" w:rsidRPr="00C142A0" w:rsidRDefault="00B142B7" w:rsidP="00B142B7">
            <w:pPr>
              <w:rPr>
                <w:rFonts w:cstheme="minorHAnsi"/>
              </w:rPr>
            </w:pPr>
          </w:p>
        </w:tc>
      </w:tr>
    </w:tbl>
    <w:p w14:paraId="34D5FA5B" w14:textId="77777777" w:rsidR="00B142B7" w:rsidRPr="00C142A0" w:rsidRDefault="00B142B7">
      <w:pPr>
        <w:rPr>
          <w:rFonts w:cstheme="minorHAnsi"/>
        </w:rPr>
      </w:pPr>
    </w:p>
    <w:p w14:paraId="202C8D55" w14:textId="03E42F15" w:rsidR="002750A5" w:rsidRPr="00C142A0" w:rsidRDefault="002750A5">
      <w:pPr>
        <w:rPr>
          <w:rFonts w:cstheme="minorHAnsi"/>
        </w:rPr>
      </w:pPr>
    </w:p>
    <w:p w14:paraId="63EEF22C" w14:textId="14A5896D" w:rsidR="00B142B7" w:rsidRPr="00C142A0" w:rsidRDefault="00B142B7">
      <w:pPr>
        <w:rPr>
          <w:rFonts w:cstheme="minorHAnsi"/>
        </w:rPr>
      </w:pPr>
    </w:p>
    <w:p w14:paraId="2D95D365" w14:textId="0CAB1EE7" w:rsidR="00B142B7" w:rsidRPr="00C142A0" w:rsidRDefault="00B142B7">
      <w:pPr>
        <w:rPr>
          <w:rFonts w:cstheme="minorHAnsi"/>
        </w:rPr>
      </w:pPr>
    </w:p>
    <w:p w14:paraId="47B6CF46" w14:textId="77777777" w:rsidR="00A55850" w:rsidRPr="00C142A0" w:rsidRDefault="00A55850">
      <w:pPr>
        <w:rPr>
          <w:rFonts w:cstheme="minorHAnsi"/>
          <w:b/>
        </w:rPr>
      </w:pPr>
    </w:p>
    <w:p w14:paraId="1BCD2CD5" w14:textId="609B7A7C" w:rsidR="00B142B7" w:rsidRPr="00C142A0" w:rsidRDefault="00B142B7">
      <w:pPr>
        <w:rPr>
          <w:rFonts w:cstheme="minorHAnsi"/>
        </w:rPr>
      </w:pPr>
      <w:r w:rsidRPr="00C142A0">
        <w:rPr>
          <w:rFonts w:cstheme="minorHAnsi"/>
          <w:b/>
        </w:rPr>
        <w:t>Funders</w:t>
      </w:r>
    </w:p>
    <w:p w14:paraId="64A1C3D6" w14:textId="606F9629" w:rsidR="003607C6" w:rsidRPr="00C142A0" w:rsidRDefault="00477D87" w:rsidP="00B142B7">
      <w:pPr>
        <w:rPr>
          <w:rFonts w:cstheme="minorHAnsi"/>
          <w:b/>
          <w:bCs/>
          <w:color w:val="666666"/>
          <w:sz w:val="15"/>
          <w:szCs w:val="15"/>
        </w:rPr>
      </w:pPr>
      <w:r w:rsidRPr="00C142A0">
        <w:rPr>
          <w:rFonts w:cstheme="minorHAnsi"/>
          <w:b/>
          <w:bCs/>
          <w:color w:val="666666"/>
          <w:sz w:val="15"/>
          <w:szCs w:val="15"/>
        </w:rPr>
        <w:t>Identify any organization(s) that provided resources to support the activity described in the case study. Where available, include the funder's reference identifier for the project, and a link to the funder's website.</w:t>
      </w:r>
    </w:p>
    <w:p w14:paraId="33E091F0" w14:textId="051C2801" w:rsidR="00477D87" w:rsidRPr="00C142A0" w:rsidRDefault="00477D87" w:rsidP="00B142B7">
      <w:pPr>
        <w:rPr>
          <w:rFonts w:cstheme="minorHAnsi"/>
          <w:b/>
          <w:bCs/>
          <w:i/>
        </w:rPr>
      </w:pPr>
    </w:p>
    <w:tbl>
      <w:tblPr>
        <w:tblStyle w:val="TableGrid"/>
        <w:tblpPr w:leftFromText="180" w:rightFromText="180" w:vertAnchor="text" w:horzAnchor="margin" w:tblpY="4"/>
        <w:tblOverlap w:val="never"/>
        <w:tblW w:w="0" w:type="auto"/>
        <w:tblLook w:val="04A0" w:firstRow="1" w:lastRow="0" w:firstColumn="1" w:lastColumn="0" w:noHBand="0" w:noVBand="1"/>
      </w:tblPr>
      <w:tblGrid>
        <w:gridCol w:w="538"/>
        <w:gridCol w:w="4560"/>
        <w:gridCol w:w="2127"/>
        <w:gridCol w:w="1701"/>
      </w:tblGrid>
      <w:tr w:rsidR="00B142B7" w:rsidRPr="00C142A0" w14:paraId="3EB07A0D" w14:textId="77777777" w:rsidTr="00B142B7">
        <w:tc>
          <w:tcPr>
            <w:tcW w:w="538" w:type="dxa"/>
          </w:tcPr>
          <w:p w14:paraId="2114AF96" w14:textId="77777777" w:rsidR="00B142B7" w:rsidRPr="00C142A0" w:rsidRDefault="00B142B7" w:rsidP="00C142A0">
            <w:pPr>
              <w:rPr>
                <w:rFonts w:cstheme="minorHAnsi"/>
                <w:b/>
              </w:rPr>
            </w:pPr>
            <w:r w:rsidRPr="00C142A0">
              <w:rPr>
                <w:rFonts w:cstheme="minorHAnsi"/>
                <w:b/>
              </w:rPr>
              <w:t>No.</w:t>
            </w:r>
          </w:p>
        </w:tc>
        <w:tc>
          <w:tcPr>
            <w:tcW w:w="4560" w:type="dxa"/>
          </w:tcPr>
          <w:p w14:paraId="31A0DC2B" w14:textId="77777777" w:rsidR="00B142B7" w:rsidRPr="00C142A0" w:rsidRDefault="00B142B7" w:rsidP="00C142A0">
            <w:pPr>
              <w:rPr>
                <w:rFonts w:cstheme="minorHAnsi"/>
                <w:b/>
              </w:rPr>
            </w:pPr>
            <w:r w:rsidRPr="00C142A0">
              <w:rPr>
                <w:rFonts w:cstheme="minorHAnsi"/>
                <w:b/>
              </w:rPr>
              <w:t>Funder Name</w:t>
            </w:r>
          </w:p>
        </w:tc>
        <w:tc>
          <w:tcPr>
            <w:tcW w:w="2127" w:type="dxa"/>
          </w:tcPr>
          <w:p w14:paraId="032B2CD3" w14:textId="77777777" w:rsidR="00B142B7" w:rsidRPr="00C142A0" w:rsidRDefault="00B142B7" w:rsidP="00C142A0">
            <w:pPr>
              <w:rPr>
                <w:rFonts w:cstheme="minorHAnsi"/>
                <w:b/>
              </w:rPr>
            </w:pPr>
            <w:r w:rsidRPr="00C142A0">
              <w:rPr>
                <w:rFonts w:cstheme="minorHAnsi"/>
                <w:b/>
              </w:rPr>
              <w:t>Funder ID</w:t>
            </w:r>
          </w:p>
        </w:tc>
        <w:tc>
          <w:tcPr>
            <w:tcW w:w="1701" w:type="dxa"/>
          </w:tcPr>
          <w:p w14:paraId="2A634DE8" w14:textId="653695EC" w:rsidR="00B142B7" w:rsidRPr="00C142A0" w:rsidRDefault="00B142B7" w:rsidP="00C142A0">
            <w:pPr>
              <w:rPr>
                <w:rFonts w:cstheme="minorHAnsi"/>
                <w:b/>
              </w:rPr>
            </w:pPr>
            <w:r w:rsidRPr="00C142A0">
              <w:rPr>
                <w:rFonts w:cstheme="minorHAnsi"/>
                <w:b/>
              </w:rPr>
              <w:t>Funder Type</w:t>
            </w:r>
            <w:r w:rsidR="00477D87" w:rsidRPr="00C142A0">
              <w:rPr>
                <w:rFonts w:cstheme="minorHAnsi"/>
                <w:b/>
              </w:rPr>
              <w:t xml:space="preserve"> </w:t>
            </w:r>
          </w:p>
        </w:tc>
      </w:tr>
      <w:tr w:rsidR="00A55850" w:rsidRPr="00C142A0" w14:paraId="63C97F49" w14:textId="77777777" w:rsidTr="00B142B7">
        <w:tc>
          <w:tcPr>
            <w:tcW w:w="538" w:type="dxa"/>
          </w:tcPr>
          <w:p w14:paraId="13471B1E" w14:textId="77777777" w:rsidR="00A55850" w:rsidRPr="00C142A0" w:rsidRDefault="00A55850" w:rsidP="00C142A0">
            <w:pPr>
              <w:rPr>
                <w:rFonts w:cstheme="minorHAnsi"/>
              </w:rPr>
            </w:pPr>
            <w:r w:rsidRPr="00C142A0">
              <w:rPr>
                <w:rFonts w:cstheme="minorHAnsi"/>
              </w:rPr>
              <w:t>1</w:t>
            </w:r>
          </w:p>
        </w:tc>
        <w:tc>
          <w:tcPr>
            <w:tcW w:w="4560" w:type="dxa"/>
          </w:tcPr>
          <w:p w14:paraId="311563D2" w14:textId="77777777" w:rsidR="00A55850" w:rsidRPr="00C142A0" w:rsidRDefault="00A55850" w:rsidP="00C142A0">
            <w:pPr>
              <w:jc w:val="both"/>
              <w:rPr>
                <w:rFonts w:cstheme="minorHAnsi"/>
                <w:b/>
                <w:bCs/>
                <w:i/>
                <w:iCs/>
              </w:rPr>
            </w:pPr>
            <w:r w:rsidRPr="00C142A0">
              <w:rPr>
                <w:rFonts w:cstheme="minorHAnsi"/>
                <w:b/>
              </w:rPr>
              <w:t xml:space="preserve">2019 </w:t>
            </w:r>
            <w:r w:rsidRPr="00C142A0">
              <w:rPr>
                <w:rFonts w:cstheme="minorHAnsi"/>
              </w:rPr>
              <w:t>Awarding Body: Kingston University. Title of Project</w:t>
            </w:r>
            <w:r w:rsidRPr="00C142A0">
              <w:rPr>
                <w:rFonts w:cstheme="minorHAnsi"/>
                <w:i/>
              </w:rPr>
              <w:t xml:space="preserve">: Textual Analysis in Accounting, Finance and Management. </w:t>
            </w:r>
            <w:r w:rsidRPr="00C142A0">
              <w:rPr>
                <w:rFonts w:cstheme="minorHAnsi"/>
              </w:rPr>
              <w:t>Value of Application: £600 (successful – awarded £600).</w:t>
            </w:r>
          </w:p>
          <w:p w14:paraId="29E811EF" w14:textId="77777777" w:rsidR="00A55850" w:rsidRPr="00C142A0" w:rsidRDefault="00A55850" w:rsidP="00C142A0">
            <w:pPr>
              <w:tabs>
                <w:tab w:val="left" w:pos="567"/>
                <w:tab w:val="left" w:pos="1418"/>
              </w:tabs>
              <w:ind w:left="567" w:hanging="567"/>
              <w:jc w:val="both"/>
              <w:rPr>
                <w:rFonts w:cstheme="minorHAnsi"/>
              </w:rPr>
            </w:pPr>
          </w:p>
        </w:tc>
        <w:tc>
          <w:tcPr>
            <w:tcW w:w="2127" w:type="dxa"/>
          </w:tcPr>
          <w:p w14:paraId="4704D4F7" w14:textId="2C593EC3" w:rsidR="00A55850" w:rsidRPr="00C142A0" w:rsidRDefault="00A55850" w:rsidP="00C142A0">
            <w:pPr>
              <w:rPr>
                <w:rFonts w:cstheme="minorHAnsi"/>
                <w:i/>
              </w:rPr>
            </w:pPr>
            <w:r w:rsidRPr="00C142A0">
              <w:rPr>
                <w:rFonts w:cstheme="minorHAnsi"/>
                <w:i/>
              </w:rPr>
              <w:t>Completed on entry to system</w:t>
            </w:r>
          </w:p>
        </w:tc>
        <w:tc>
          <w:tcPr>
            <w:tcW w:w="1701" w:type="dxa"/>
          </w:tcPr>
          <w:p w14:paraId="1F6AEB16" w14:textId="77777777" w:rsidR="00A55850" w:rsidRPr="00C142A0" w:rsidRDefault="00A55850" w:rsidP="00C142A0">
            <w:pPr>
              <w:rPr>
                <w:rFonts w:cstheme="minorHAnsi"/>
              </w:rPr>
            </w:pPr>
          </w:p>
        </w:tc>
      </w:tr>
      <w:tr w:rsidR="00A55850" w:rsidRPr="00C142A0" w14:paraId="2CAF031F" w14:textId="77777777" w:rsidTr="00B142B7">
        <w:tc>
          <w:tcPr>
            <w:tcW w:w="538" w:type="dxa"/>
          </w:tcPr>
          <w:p w14:paraId="4424FA9F" w14:textId="77777777" w:rsidR="00A55850" w:rsidRPr="00C142A0" w:rsidRDefault="00A55850" w:rsidP="00C142A0">
            <w:pPr>
              <w:rPr>
                <w:rFonts w:cstheme="minorHAnsi"/>
              </w:rPr>
            </w:pPr>
            <w:r w:rsidRPr="00C142A0">
              <w:rPr>
                <w:rFonts w:cstheme="minorHAnsi"/>
              </w:rPr>
              <w:t>2</w:t>
            </w:r>
          </w:p>
        </w:tc>
        <w:tc>
          <w:tcPr>
            <w:tcW w:w="4560" w:type="dxa"/>
          </w:tcPr>
          <w:p w14:paraId="59AF7D34" w14:textId="1CA3337A" w:rsidR="00A55850" w:rsidRPr="00C142A0" w:rsidRDefault="00A55850" w:rsidP="00C142A0">
            <w:pPr>
              <w:rPr>
                <w:rFonts w:cstheme="minorHAnsi"/>
              </w:rPr>
            </w:pPr>
            <w:r w:rsidRPr="00C142A0">
              <w:rPr>
                <w:rFonts w:cstheme="minorHAnsi"/>
                <w:b/>
              </w:rPr>
              <w:t>2019</w:t>
            </w:r>
            <w:r w:rsidRPr="00C142A0">
              <w:rPr>
                <w:rFonts w:cstheme="minorHAnsi"/>
                <w:b/>
              </w:rPr>
              <w:tab/>
            </w:r>
            <w:r w:rsidRPr="00C142A0">
              <w:rPr>
                <w:rFonts w:cstheme="minorHAnsi"/>
              </w:rPr>
              <w:t xml:space="preserve">Awarding Body: Kingston University. Title of Project: </w:t>
            </w:r>
            <w:r w:rsidRPr="00C142A0">
              <w:rPr>
                <w:rFonts w:cstheme="minorHAnsi"/>
                <w:i/>
              </w:rPr>
              <w:t xml:space="preserve">Drawing new cards or standing pat: Antecedents, dynamics, and consequences of project manager replacement. </w:t>
            </w:r>
            <w:r w:rsidRPr="00C142A0">
              <w:rPr>
                <w:rFonts w:cstheme="minorHAnsi"/>
              </w:rPr>
              <w:t>Value of Application: £3,000 (successful – awarded £3,000).</w:t>
            </w:r>
          </w:p>
        </w:tc>
        <w:tc>
          <w:tcPr>
            <w:tcW w:w="2127" w:type="dxa"/>
          </w:tcPr>
          <w:p w14:paraId="3C630CC2" w14:textId="77777777" w:rsidR="00A55850" w:rsidRPr="00C142A0" w:rsidRDefault="00A55850" w:rsidP="00C142A0">
            <w:pPr>
              <w:rPr>
                <w:rFonts w:cstheme="minorHAnsi"/>
              </w:rPr>
            </w:pPr>
          </w:p>
        </w:tc>
        <w:tc>
          <w:tcPr>
            <w:tcW w:w="1701" w:type="dxa"/>
          </w:tcPr>
          <w:p w14:paraId="3EED3249" w14:textId="77777777" w:rsidR="00A55850" w:rsidRPr="00C142A0" w:rsidRDefault="00A55850" w:rsidP="00C142A0">
            <w:pPr>
              <w:rPr>
                <w:rFonts w:cstheme="minorHAnsi"/>
              </w:rPr>
            </w:pPr>
          </w:p>
        </w:tc>
      </w:tr>
      <w:tr w:rsidR="00A55850" w:rsidRPr="00C142A0" w14:paraId="1431D2A2" w14:textId="77777777" w:rsidTr="00B142B7">
        <w:tc>
          <w:tcPr>
            <w:tcW w:w="538" w:type="dxa"/>
          </w:tcPr>
          <w:p w14:paraId="047364BA" w14:textId="35D50171" w:rsidR="00A55850" w:rsidRPr="00C142A0" w:rsidRDefault="00A55850" w:rsidP="00C142A0">
            <w:pPr>
              <w:rPr>
                <w:rFonts w:cstheme="minorHAnsi"/>
              </w:rPr>
            </w:pPr>
            <w:r w:rsidRPr="00C142A0">
              <w:rPr>
                <w:rFonts w:cstheme="minorHAnsi"/>
              </w:rPr>
              <w:t>3</w:t>
            </w:r>
          </w:p>
        </w:tc>
        <w:tc>
          <w:tcPr>
            <w:tcW w:w="4560" w:type="dxa"/>
          </w:tcPr>
          <w:p w14:paraId="59EBD6B6" w14:textId="3BFA8E09" w:rsidR="00A55850" w:rsidRPr="00C142A0" w:rsidRDefault="00A55850" w:rsidP="00C142A0">
            <w:pPr>
              <w:tabs>
                <w:tab w:val="left" w:pos="567"/>
                <w:tab w:val="left" w:pos="1418"/>
              </w:tabs>
              <w:jc w:val="both"/>
              <w:rPr>
                <w:rFonts w:cstheme="minorHAnsi"/>
                <w:b/>
              </w:rPr>
            </w:pPr>
            <w:r w:rsidRPr="00C142A0">
              <w:rPr>
                <w:rFonts w:cstheme="minorHAnsi"/>
                <w:b/>
              </w:rPr>
              <w:t xml:space="preserve">2011- 2019 </w:t>
            </w:r>
            <w:r w:rsidRPr="00C142A0">
              <w:rPr>
                <w:rFonts w:cstheme="minorHAnsi"/>
              </w:rPr>
              <w:t xml:space="preserve">Secured original and repeat funding to set up and run a scheme for staff development in project management qualifications such as; PRINCE2, ITIL, AGILE, </w:t>
            </w:r>
            <w:proofErr w:type="spellStart"/>
            <w:r w:rsidRPr="00C142A0">
              <w:rPr>
                <w:rFonts w:cstheme="minorHAnsi"/>
              </w:rPr>
              <w:t>PMBoK</w:t>
            </w:r>
            <w:proofErr w:type="spellEnd"/>
            <w:r w:rsidRPr="00C142A0">
              <w:rPr>
                <w:rFonts w:cstheme="minorHAnsi"/>
              </w:rPr>
              <w:t>, driving down the costs of an Enterprise license from £38K for 1500 licenses to £24K for unlimited licenses to be used across the University.</w:t>
            </w:r>
          </w:p>
        </w:tc>
        <w:tc>
          <w:tcPr>
            <w:tcW w:w="2127" w:type="dxa"/>
          </w:tcPr>
          <w:p w14:paraId="4798E539" w14:textId="77777777" w:rsidR="00A55850" w:rsidRPr="00C142A0" w:rsidRDefault="00A55850" w:rsidP="00C142A0">
            <w:pPr>
              <w:rPr>
                <w:rFonts w:cstheme="minorHAnsi"/>
              </w:rPr>
            </w:pPr>
          </w:p>
        </w:tc>
        <w:tc>
          <w:tcPr>
            <w:tcW w:w="1701" w:type="dxa"/>
          </w:tcPr>
          <w:p w14:paraId="4F9EA521" w14:textId="77777777" w:rsidR="00A55850" w:rsidRPr="00C142A0" w:rsidRDefault="00A55850" w:rsidP="00C142A0">
            <w:pPr>
              <w:rPr>
                <w:rFonts w:cstheme="minorHAnsi"/>
              </w:rPr>
            </w:pPr>
          </w:p>
        </w:tc>
      </w:tr>
      <w:tr w:rsidR="00A55850" w:rsidRPr="00C142A0" w14:paraId="2350C9BA" w14:textId="77777777" w:rsidTr="00B142B7">
        <w:tc>
          <w:tcPr>
            <w:tcW w:w="538" w:type="dxa"/>
          </w:tcPr>
          <w:p w14:paraId="1118FC50" w14:textId="4486FBAA" w:rsidR="00A55850" w:rsidRPr="00C142A0" w:rsidRDefault="00A55850" w:rsidP="00C142A0">
            <w:pPr>
              <w:rPr>
                <w:rFonts w:cstheme="minorHAnsi"/>
              </w:rPr>
            </w:pPr>
          </w:p>
        </w:tc>
        <w:tc>
          <w:tcPr>
            <w:tcW w:w="4560" w:type="dxa"/>
          </w:tcPr>
          <w:p w14:paraId="06944828" w14:textId="4D8F8AC9" w:rsidR="00A55850" w:rsidRPr="00C142A0" w:rsidRDefault="00A55850" w:rsidP="00C142A0">
            <w:pPr>
              <w:adjustRightInd w:val="0"/>
              <w:jc w:val="both"/>
              <w:rPr>
                <w:rFonts w:cstheme="minorHAnsi"/>
                <w:b/>
              </w:rPr>
            </w:pPr>
          </w:p>
        </w:tc>
        <w:tc>
          <w:tcPr>
            <w:tcW w:w="2127" w:type="dxa"/>
          </w:tcPr>
          <w:p w14:paraId="01A0D7C3" w14:textId="77777777" w:rsidR="00A55850" w:rsidRPr="00C142A0" w:rsidRDefault="00A55850" w:rsidP="00C142A0">
            <w:pPr>
              <w:rPr>
                <w:rFonts w:cstheme="minorHAnsi"/>
              </w:rPr>
            </w:pPr>
          </w:p>
        </w:tc>
        <w:tc>
          <w:tcPr>
            <w:tcW w:w="1701" w:type="dxa"/>
          </w:tcPr>
          <w:p w14:paraId="12821448" w14:textId="77777777" w:rsidR="00A55850" w:rsidRPr="00C142A0" w:rsidRDefault="00A55850" w:rsidP="00C142A0">
            <w:pPr>
              <w:rPr>
                <w:rFonts w:cstheme="minorHAnsi"/>
              </w:rPr>
            </w:pPr>
          </w:p>
        </w:tc>
      </w:tr>
    </w:tbl>
    <w:p w14:paraId="3F644E57" w14:textId="5440A606" w:rsidR="00B142B7" w:rsidRPr="00C142A0" w:rsidRDefault="00B142B7">
      <w:pPr>
        <w:rPr>
          <w:rFonts w:cstheme="minorHAnsi"/>
        </w:rPr>
      </w:pPr>
    </w:p>
    <w:p w14:paraId="263655BC" w14:textId="24C05C1E" w:rsidR="00B142B7" w:rsidRPr="00C142A0" w:rsidRDefault="00B142B7">
      <w:pPr>
        <w:rPr>
          <w:rFonts w:cstheme="minorHAnsi"/>
          <w:b/>
        </w:rPr>
      </w:pPr>
      <w:r w:rsidRPr="00C142A0">
        <w:rPr>
          <w:rFonts w:cstheme="minorHAnsi"/>
          <w:b/>
        </w:rPr>
        <w:lastRenderedPageBreak/>
        <w:t>Additional information</w:t>
      </w:r>
    </w:p>
    <w:p w14:paraId="28F10E1B" w14:textId="20FF5E09" w:rsidR="00477D87" w:rsidRPr="00C142A0" w:rsidRDefault="00477D87" w:rsidP="00477D87">
      <w:pPr>
        <w:pStyle w:val="NormalWeb"/>
        <w:rPr>
          <w:rFonts w:asciiTheme="minorHAnsi" w:hAnsiTheme="minorHAnsi" w:cstheme="minorHAnsi"/>
          <w:b/>
          <w:bCs/>
          <w:color w:val="666666"/>
          <w:sz w:val="15"/>
          <w:szCs w:val="15"/>
        </w:rPr>
      </w:pPr>
      <w:r w:rsidRPr="00C142A0">
        <w:rPr>
          <w:rFonts w:asciiTheme="minorHAnsi" w:hAnsiTheme="minorHAnsi" w:cstheme="minorHAnsi"/>
          <w:b/>
          <w:bCs/>
          <w:color w:val="666666"/>
          <w:sz w:val="15"/>
          <w:szCs w:val="15"/>
        </w:rPr>
        <w:t>Any other information related to the case study which is not covered by the other fields. This information will appear on the public summary page for this item.  Word limit: 200 words.</w:t>
      </w:r>
    </w:p>
    <w:tbl>
      <w:tblPr>
        <w:tblStyle w:val="TableGrid"/>
        <w:tblW w:w="0" w:type="auto"/>
        <w:tblLook w:val="04A0" w:firstRow="1" w:lastRow="0" w:firstColumn="1" w:lastColumn="0" w:noHBand="0" w:noVBand="1"/>
      </w:tblPr>
      <w:tblGrid>
        <w:gridCol w:w="9016"/>
      </w:tblGrid>
      <w:tr w:rsidR="00B142B7" w:rsidRPr="00C142A0" w14:paraId="03CFD938" w14:textId="77777777" w:rsidTr="00B142B7">
        <w:tc>
          <w:tcPr>
            <w:tcW w:w="9016" w:type="dxa"/>
          </w:tcPr>
          <w:p w14:paraId="2F775059" w14:textId="77777777" w:rsidR="00B142B7" w:rsidRPr="00C142A0" w:rsidRDefault="00B142B7">
            <w:pPr>
              <w:rPr>
                <w:rFonts w:cstheme="minorHAnsi"/>
              </w:rPr>
            </w:pPr>
          </w:p>
          <w:p w14:paraId="160D0235" w14:textId="77777777" w:rsidR="00816B86" w:rsidRPr="00C142A0" w:rsidRDefault="00816B86" w:rsidP="00816B86">
            <w:pPr>
              <w:pStyle w:val="BodyText"/>
              <w:spacing w:before="100" w:after="100"/>
              <w:ind w:left="473"/>
              <w:jc w:val="both"/>
              <w:rPr>
                <w:rFonts w:asciiTheme="minorHAnsi" w:eastAsiaTheme="minorHAnsi" w:hAnsiTheme="minorHAnsi" w:cstheme="minorHAnsi"/>
                <w:sz w:val="22"/>
                <w:szCs w:val="22"/>
                <w:lang w:val="en-GB"/>
              </w:rPr>
            </w:pPr>
            <w:r w:rsidRPr="00C142A0">
              <w:rPr>
                <w:rFonts w:asciiTheme="minorHAnsi" w:eastAsiaTheme="minorHAnsi" w:hAnsiTheme="minorHAnsi" w:cstheme="minorHAnsi"/>
                <w:sz w:val="22"/>
                <w:szCs w:val="22"/>
                <w:lang w:val="en-GB"/>
              </w:rPr>
              <w:t>2020 - External assessor for National Commission for Further and Higher Education, Malta</w:t>
            </w:r>
          </w:p>
          <w:p w14:paraId="5FC64F48" w14:textId="3E5F125F" w:rsidR="00816B86" w:rsidRPr="00C142A0" w:rsidRDefault="00816B86" w:rsidP="00816B86">
            <w:pPr>
              <w:pStyle w:val="BodyText"/>
              <w:spacing w:before="100" w:after="100"/>
              <w:ind w:left="473"/>
              <w:jc w:val="both"/>
              <w:rPr>
                <w:rFonts w:asciiTheme="minorHAnsi" w:eastAsiaTheme="minorHAnsi" w:hAnsiTheme="minorHAnsi" w:cstheme="minorHAnsi"/>
                <w:sz w:val="22"/>
                <w:szCs w:val="22"/>
                <w:lang w:val="en-GB"/>
              </w:rPr>
            </w:pPr>
            <w:r w:rsidRPr="00C142A0">
              <w:rPr>
                <w:rFonts w:asciiTheme="minorHAnsi" w:eastAsiaTheme="minorHAnsi" w:hAnsiTheme="minorHAnsi" w:cstheme="minorHAnsi"/>
                <w:sz w:val="22"/>
                <w:szCs w:val="22"/>
                <w:lang w:val="en-GB"/>
              </w:rPr>
              <w:t xml:space="preserve">2020 - PhD </w:t>
            </w:r>
            <w:r w:rsidR="004A7E07" w:rsidRPr="00C142A0">
              <w:rPr>
                <w:rFonts w:asciiTheme="minorHAnsi" w:eastAsiaTheme="minorHAnsi" w:hAnsiTheme="minorHAnsi" w:cstheme="minorHAnsi"/>
                <w:sz w:val="22"/>
                <w:szCs w:val="22"/>
                <w:lang w:val="en-GB"/>
              </w:rPr>
              <w:t>First Supervisor</w:t>
            </w:r>
            <w:r w:rsidRPr="00C142A0">
              <w:rPr>
                <w:rFonts w:asciiTheme="minorHAnsi" w:eastAsiaTheme="minorHAnsi" w:hAnsiTheme="minorHAnsi" w:cstheme="minorHAnsi"/>
                <w:sz w:val="22"/>
                <w:szCs w:val="22"/>
                <w:lang w:val="en-GB"/>
              </w:rPr>
              <w:t xml:space="preserve"> – Kingston University. Title: ‘Integration of Project Management and Human Dimensions of Change Management to Achieve Project Success in the Pharmaceutical Sector’? </w:t>
            </w:r>
          </w:p>
          <w:p w14:paraId="55DC59FE" w14:textId="6E00EBF6" w:rsidR="00816B86" w:rsidRPr="00C142A0" w:rsidRDefault="00816B86" w:rsidP="00816B86">
            <w:pPr>
              <w:pStyle w:val="BodyText"/>
              <w:spacing w:before="100" w:after="100"/>
              <w:ind w:left="473"/>
              <w:jc w:val="both"/>
              <w:rPr>
                <w:rFonts w:asciiTheme="minorHAnsi" w:eastAsiaTheme="minorHAnsi" w:hAnsiTheme="minorHAnsi" w:cstheme="minorHAnsi"/>
                <w:sz w:val="22"/>
                <w:szCs w:val="22"/>
                <w:lang w:val="en-GB"/>
              </w:rPr>
            </w:pPr>
            <w:r w:rsidRPr="00C142A0">
              <w:rPr>
                <w:rFonts w:asciiTheme="minorHAnsi" w:eastAsiaTheme="minorHAnsi" w:hAnsiTheme="minorHAnsi" w:cstheme="minorHAnsi"/>
                <w:sz w:val="22"/>
                <w:szCs w:val="22"/>
                <w:lang w:val="en-GB"/>
              </w:rPr>
              <w:t xml:space="preserve">2020 - External PhD </w:t>
            </w:r>
            <w:r w:rsidR="000D0DCA" w:rsidRPr="00C142A0">
              <w:rPr>
                <w:rFonts w:asciiTheme="minorHAnsi" w:eastAsiaTheme="minorHAnsi" w:hAnsiTheme="minorHAnsi" w:cstheme="minorHAnsi"/>
                <w:sz w:val="22"/>
                <w:szCs w:val="22"/>
                <w:lang w:val="en-GB"/>
              </w:rPr>
              <w:t>First Supervisor</w:t>
            </w:r>
            <w:r w:rsidRPr="00C142A0">
              <w:rPr>
                <w:rFonts w:asciiTheme="minorHAnsi" w:eastAsiaTheme="minorHAnsi" w:hAnsiTheme="minorHAnsi" w:cstheme="minorHAnsi"/>
                <w:sz w:val="22"/>
                <w:szCs w:val="22"/>
                <w:lang w:val="en-GB"/>
              </w:rPr>
              <w:t xml:space="preserve"> - Apsley Business School. Title: Orchestration and Service Innovation: Examining the Moderating Effect of Competitor Orientation</w:t>
            </w:r>
          </w:p>
          <w:p w14:paraId="01754124" w14:textId="1E29C37F" w:rsidR="00816B86" w:rsidRPr="00C142A0" w:rsidRDefault="00816B86" w:rsidP="00816B86">
            <w:pPr>
              <w:pStyle w:val="BodyText"/>
              <w:spacing w:before="100" w:after="100"/>
              <w:ind w:left="473"/>
              <w:jc w:val="both"/>
              <w:rPr>
                <w:rFonts w:asciiTheme="minorHAnsi" w:eastAsiaTheme="minorHAnsi" w:hAnsiTheme="minorHAnsi" w:cstheme="minorHAnsi"/>
                <w:sz w:val="22"/>
                <w:szCs w:val="22"/>
                <w:lang w:val="en-GB"/>
              </w:rPr>
            </w:pPr>
            <w:r w:rsidRPr="00C142A0">
              <w:rPr>
                <w:rFonts w:asciiTheme="minorHAnsi" w:eastAsiaTheme="minorHAnsi" w:hAnsiTheme="minorHAnsi" w:cstheme="minorHAnsi"/>
                <w:sz w:val="22"/>
                <w:szCs w:val="22"/>
                <w:lang w:val="en-GB"/>
              </w:rPr>
              <w:t xml:space="preserve">2020 - External </w:t>
            </w:r>
            <w:r w:rsidR="000D0DCA" w:rsidRPr="00C142A0">
              <w:rPr>
                <w:rFonts w:asciiTheme="minorHAnsi" w:eastAsiaTheme="minorHAnsi" w:hAnsiTheme="minorHAnsi" w:cstheme="minorHAnsi"/>
                <w:sz w:val="22"/>
                <w:szCs w:val="22"/>
                <w:lang w:val="en-GB"/>
              </w:rPr>
              <w:t xml:space="preserve">First Supervisor </w:t>
            </w:r>
            <w:r w:rsidRPr="00C142A0">
              <w:rPr>
                <w:rFonts w:asciiTheme="minorHAnsi" w:eastAsiaTheme="minorHAnsi" w:hAnsiTheme="minorHAnsi" w:cstheme="minorHAnsi"/>
                <w:sz w:val="22"/>
                <w:szCs w:val="22"/>
                <w:lang w:val="en-GB"/>
              </w:rPr>
              <w:t>- Apsley Business School. Title: Optimising social impact analysis: the observer effect and trauma informed practice</w:t>
            </w:r>
          </w:p>
          <w:p w14:paraId="0A50A9B8" w14:textId="7FECE7A0" w:rsidR="00816B86" w:rsidRPr="00C142A0" w:rsidRDefault="00816B86" w:rsidP="00816B86">
            <w:pPr>
              <w:pStyle w:val="BodyText"/>
              <w:spacing w:before="100" w:after="100"/>
              <w:ind w:left="473"/>
              <w:jc w:val="both"/>
              <w:rPr>
                <w:rFonts w:asciiTheme="minorHAnsi" w:eastAsiaTheme="minorHAnsi" w:hAnsiTheme="minorHAnsi" w:cstheme="minorHAnsi"/>
                <w:sz w:val="22"/>
                <w:szCs w:val="22"/>
                <w:lang w:val="en-GB"/>
              </w:rPr>
            </w:pPr>
            <w:r w:rsidRPr="00C142A0">
              <w:rPr>
                <w:rFonts w:asciiTheme="minorHAnsi" w:eastAsiaTheme="minorHAnsi" w:hAnsiTheme="minorHAnsi" w:cstheme="minorHAnsi"/>
                <w:sz w:val="22"/>
                <w:szCs w:val="22"/>
                <w:lang w:val="en-GB"/>
              </w:rPr>
              <w:t>2020 - External PhD Examiner – Capital University of Science and Technology, Islamabad. Title: Impact of Organizational Dehumanization on Employee Perceptions of Mistreatment and Their Work Outcomes</w:t>
            </w:r>
          </w:p>
          <w:p w14:paraId="538BAEB1" w14:textId="6BB14E02" w:rsidR="00816B86" w:rsidRPr="00C142A0" w:rsidRDefault="00816B86" w:rsidP="00816B86">
            <w:pPr>
              <w:pStyle w:val="BodyText"/>
              <w:spacing w:before="100" w:after="100"/>
              <w:ind w:left="473"/>
              <w:jc w:val="both"/>
              <w:rPr>
                <w:rFonts w:asciiTheme="minorHAnsi" w:eastAsiaTheme="minorHAnsi" w:hAnsiTheme="minorHAnsi" w:cstheme="minorHAnsi"/>
                <w:sz w:val="22"/>
                <w:szCs w:val="22"/>
                <w:lang w:val="en-GB"/>
              </w:rPr>
            </w:pPr>
            <w:r w:rsidRPr="00C142A0">
              <w:rPr>
                <w:rFonts w:asciiTheme="minorHAnsi" w:eastAsiaTheme="minorHAnsi" w:hAnsiTheme="minorHAnsi" w:cstheme="minorHAnsi"/>
                <w:sz w:val="22"/>
                <w:szCs w:val="22"/>
                <w:lang w:val="en-GB"/>
              </w:rPr>
              <w:t>2020 - External PhD Examiner - Apsley Business School. Title: The Use of Chatbot Technology for Employee Recruitment Processes</w:t>
            </w:r>
          </w:p>
          <w:p w14:paraId="30B9A025" w14:textId="0C0E592F" w:rsidR="00816B86" w:rsidRPr="00C142A0" w:rsidRDefault="00816B86" w:rsidP="00816B86">
            <w:pPr>
              <w:pStyle w:val="BodyText"/>
              <w:spacing w:before="100" w:after="100"/>
              <w:ind w:left="473"/>
              <w:jc w:val="both"/>
              <w:rPr>
                <w:rFonts w:asciiTheme="minorHAnsi" w:eastAsiaTheme="minorHAnsi" w:hAnsiTheme="minorHAnsi" w:cstheme="minorHAnsi"/>
                <w:sz w:val="22"/>
                <w:szCs w:val="22"/>
                <w:lang w:val="en-GB"/>
              </w:rPr>
            </w:pPr>
            <w:r w:rsidRPr="00C142A0">
              <w:rPr>
                <w:rFonts w:asciiTheme="minorHAnsi" w:eastAsiaTheme="minorHAnsi" w:hAnsiTheme="minorHAnsi" w:cstheme="minorHAnsi"/>
                <w:sz w:val="22"/>
                <w:szCs w:val="22"/>
                <w:lang w:val="en-GB"/>
              </w:rPr>
              <w:t>2020 - External PhD Examiner - Apsley Business School. Title: Management of the Automotive Sector with Implementation of the Kanban System</w:t>
            </w:r>
          </w:p>
          <w:p w14:paraId="5C417385" w14:textId="74B2BBBA" w:rsidR="00816B86" w:rsidRPr="00C142A0" w:rsidRDefault="00816B86" w:rsidP="004A7E07">
            <w:pPr>
              <w:pStyle w:val="BodyText"/>
              <w:spacing w:before="100" w:after="100"/>
              <w:ind w:left="473"/>
              <w:jc w:val="both"/>
              <w:rPr>
                <w:rFonts w:asciiTheme="minorHAnsi" w:eastAsiaTheme="minorHAnsi" w:hAnsiTheme="minorHAnsi" w:cstheme="minorHAnsi"/>
                <w:sz w:val="22"/>
                <w:szCs w:val="22"/>
                <w:lang w:val="en-GB"/>
              </w:rPr>
            </w:pPr>
            <w:bookmarkStart w:id="3" w:name="_Hlk40788157"/>
            <w:r w:rsidRPr="00C142A0">
              <w:rPr>
                <w:rFonts w:asciiTheme="minorHAnsi" w:eastAsiaTheme="minorHAnsi" w:hAnsiTheme="minorHAnsi" w:cstheme="minorHAnsi"/>
                <w:sz w:val="22"/>
                <w:szCs w:val="22"/>
                <w:lang w:val="en-GB"/>
              </w:rPr>
              <w:t xml:space="preserve">2019 - External PhD Examiner - Universidad </w:t>
            </w:r>
            <w:proofErr w:type="spellStart"/>
            <w:r w:rsidRPr="00C142A0">
              <w:rPr>
                <w:rFonts w:asciiTheme="minorHAnsi" w:eastAsiaTheme="minorHAnsi" w:hAnsiTheme="minorHAnsi" w:cstheme="minorHAnsi"/>
                <w:sz w:val="22"/>
                <w:szCs w:val="22"/>
                <w:lang w:val="en-GB"/>
              </w:rPr>
              <w:t>Politécnica</w:t>
            </w:r>
            <w:proofErr w:type="spellEnd"/>
            <w:r w:rsidRPr="00C142A0">
              <w:rPr>
                <w:rFonts w:asciiTheme="minorHAnsi" w:eastAsiaTheme="minorHAnsi" w:hAnsiTheme="minorHAnsi" w:cstheme="minorHAnsi"/>
                <w:sz w:val="22"/>
                <w:szCs w:val="22"/>
                <w:lang w:val="en-GB"/>
              </w:rPr>
              <w:t xml:space="preserve"> de Madrid. Title: Opening the Black Box of Local Communities; Exploring their Perception and Judgment</w:t>
            </w:r>
          </w:p>
          <w:p w14:paraId="72F8064C" w14:textId="31194E17" w:rsidR="004A7E07" w:rsidRPr="00C142A0" w:rsidRDefault="004A7E07" w:rsidP="004A7E07">
            <w:pPr>
              <w:pStyle w:val="BodyText"/>
              <w:spacing w:before="100" w:after="100"/>
              <w:ind w:left="473"/>
              <w:jc w:val="both"/>
              <w:rPr>
                <w:rFonts w:asciiTheme="minorHAnsi" w:eastAsiaTheme="minorHAnsi" w:hAnsiTheme="minorHAnsi" w:cstheme="minorHAnsi"/>
                <w:sz w:val="22"/>
                <w:szCs w:val="22"/>
                <w:lang w:val="en-GB"/>
              </w:rPr>
            </w:pPr>
            <w:r w:rsidRPr="00C142A0">
              <w:rPr>
                <w:rFonts w:asciiTheme="minorHAnsi" w:eastAsiaTheme="minorHAnsi" w:hAnsiTheme="minorHAnsi" w:cstheme="minorHAnsi"/>
                <w:sz w:val="22"/>
                <w:szCs w:val="22"/>
                <w:lang w:val="en-GB"/>
              </w:rPr>
              <w:t xml:space="preserve">2018 - Supervised Francesco Di Maddaloni to successful PhD student completion in 2018 as a second supervisor. Title:  Stakeholder Inclusiveness </w:t>
            </w:r>
            <w:r w:rsidR="000D0DCA" w:rsidRPr="00C142A0">
              <w:rPr>
                <w:rFonts w:asciiTheme="minorHAnsi" w:eastAsiaTheme="minorHAnsi" w:hAnsiTheme="minorHAnsi" w:cstheme="minorHAnsi"/>
                <w:sz w:val="22"/>
                <w:szCs w:val="22"/>
                <w:lang w:val="en-GB"/>
              </w:rPr>
              <w:t>in</w:t>
            </w:r>
            <w:r w:rsidRPr="00C142A0">
              <w:rPr>
                <w:rFonts w:asciiTheme="minorHAnsi" w:eastAsiaTheme="minorHAnsi" w:hAnsiTheme="minorHAnsi" w:cstheme="minorHAnsi"/>
                <w:sz w:val="22"/>
                <w:szCs w:val="22"/>
                <w:lang w:val="en-GB"/>
              </w:rPr>
              <w:t xml:space="preserve"> Megaprojects: Managing </w:t>
            </w:r>
            <w:proofErr w:type="gramStart"/>
            <w:r w:rsidRPr="00C142A0">
              <w:rPr>
                <w:rFonts w:asciiTheme="minorHAnsi" w:eastAsiaTheme="minorHAnsi" w:hAnsiTheme="minorHAnsi" w:cstheme="minorHAnsi"/>
                <w:sz w:val="22"/>
                <w:szCs w:val="22"/>
                <w:lang w:val="en-GB"/>
              </w:rPr>
              <w:t>The</w:t>
            </w:r>
            <w:proofErr w:type="gramEnd"/>
            <w:r w:rsidRPr="00C142A0">
              <w:rPr>
                <w:rFonts w:asciiTheme="minorHAnsi" w:eastAsiaTheme="minorHAnsi" w:hAnsiTheme="minorHAnsi" w:cstheme="minorHAnsi"/>
                <w:sz w:val="22"/>
                <w:szCs w:val="22"/>
                <w:lang w:val="en-GB"/>
              </w:rPr>
              <w:t xml:space="preserve"> Locals For Sustainable Developments.</w:t>
            </w:r>
          </w:p>
          <w:p w14:paraId="30168839" w14:textId="77777777" w:rsidR="004A7E07" w:rsidRPr="00C142A0" w:rsidRDefault="004A7E07" w:rsidP="004A7E07">
            <w:pPr>
              <w:pStyle w:val="BodyText"/>
              <w:spacing w:before="100" w:after="100"/>
              <w:ind w:left="473"/>
              <w:jc w:val="both"/>
              <w:rPr>
                <w:rFonts w:asciiTheme="minorHAnsi" w:eastAsiaTheme="minorHAnsi" w:hAnsiTheme="minorHAnsi" w:cstheme="minorHAnsi"/>
                <w:sz w:val="22"/>
                <w:szCs w:val="22"/>
                <w:lang w:val="en-GB"/>
              </w:rPr>
            </w:pPr>
            <w:r w:rsidRPr="00C142A0">
              <w:rPr>
                <w:rFonts w:asciiTheme="minorHAnsi" w:eastAsiaTheme="minorHAnsi" w:hAnsiTheme="minorHAnsi" w:cstheme="minorHAnsi"/>
                <w:sz w:val="22"/>
                <w:szCs w:val="22"/>
                <w:lang w:val="en-GB"/>
              </w:rPr>
              <w:t>From this, two papers were published:</w:t>
            </w:r>
          </w:p>
          <w:p w14:paraId="6B74BADC" w14:textId="77777777" w:rsidR="004A7E07" w:rsidRPr="00C142A0" w:rsidRDefault="004A7E07" w:rsidP="004A7E07">
            <w:pPr>
              <w:pStyle w:val="BodyText"/>
              <w:spacing w:before="100" w:after="100"/>
              <w:ind w:left="473"/>
              <w:jc w:val="both"/>
              <w:rPr>
                <w:rFonts w:asciiTheme="minorHAnsi" w:eastAsiaTheme="minorHAnsi" w:hAnsiTheme="minorHAnsi" w:cstheme="minorHAnsi"/>
                <w:sz w:val="22"/>
                <w:szCs w:val="22"/>
                <w:lang w:val="en-GB"/>
              </w:rPr>
            </w:pPr>
            <w:r w:rsidRPr="00C142A0">
              <w:rPr>
                <w:rFonts w:asciiTheme="minorHAnsi" w:eastAsiaTheme="minorHAnsi" w:hAnsiTheme="minorHAnsi" w:cstheme="minorHAnsi"/>
                <w:sz w:val="22"/>
                <w:szCs w:val="22"/>
                <w:lang w:val="en-GB"/>
              </w:rPr>
              <w:t>Di Maddaloni, F., Davis, K. 2018.  Project Manager's perception of the local communities' stakeholder in megaprojects. An empirical investigation in the UK. International Journal of Project Management 36, 542-565.</w:t>
            </w:r>
          </w:p>
          <w:p w14:paraId="7831870D" w14:textId="77777777" w:rsidR="004A7E07" w:rsidRPr="00C142A0" w:rsidRDefault="004A7E07" w:rsidP="004A7E07">
            <w:pPr>
              <w:pStyle w:val="BodyText"/>
              <w:spacing w:before="100" w:after="100"/>
              <w:ind w:left="473"/>
              <w:jc w:val="both"/>
              <w:rPr>
                <w:rFonts w:asciiTheme="minorHAnsi" w:eastAsiaTheme="minorHAnsi" w:hAnsiTheme="minorHAnsi" w:cstheme="minorHAnsi"/>
                <w:sz w:val="22"/>
                <w:szCs w:val="22"/>
                <w:lang w:val="en-GB"/>
              </w:rPr>
            </w:pPr>
            <w:r w:rsidRPr="00C142A0">
              <w:rPr>
                <w:rFonts w:asciiTheme="minorHAnsi" w:eastAsiaTheme="minorHAnsi" w:hAnsiTheme="minorHAnsi" w:cstheme="minorHAnsi"/>
                <w:sz w:val="22"/>
                <w:szCs w:val="22"/>
                <w:lang w:val="en-GB"/>
              </w:rPr>
              <w:t>Di Maddaloni, F., Davis, K. 2017. The influence of local community stakeholders in megaprojects: rethinking their inclusiveness to improve project performance. International Journal of Project Management 35 (8), 1537-1556.</w:t>
            </w:r>
          </w:p>
          <w:bookmarkEnd w:id="3"/>
          <w:p w14:paraId="610B6E6C" w14:textId="77777777" w:rsidR="00B142B7" w:rsidRPr="00C142A0" w:rsidRDefault="00816B86" w:rsidP="004A7E07">
            <w:pPr>
              <w:pStyle w:val="BodyText"/>
              <w:spacing w:before="100" w:after="100"/>
              <w:ind w:left="473"/>
              <w:jc w:val="both"/>
              <w:rPr>
                <w:rFonts w:asciiTheme="minorHAnsi" w:eastAsiaTheme="minorHAnsi" w:hAnsiTheme="minorHAnsi" w:cstheme="minorHAnsi"/>
                <w:sz w:val="22"/>
                <w:szCs w:val="22"/>
                <w:lang w:val="en-GB"/>
              </w:rPr>
            </w:pPr>
            <w:r w:rsidRPr="00C142A0">
              <w:rPr>
                <w:rFonts w:asciiTheme="minorHAnsi" w:eastAsiaTheme="minorHAnsi" w:hAnsiTheme="minorHAnsi" w:cstheme="minorHAnsi"/>
                <w:sz w:val="22"/>
                <w:szCs w:val="22"/>
                <w:lang w:val="en-GB"/>
              </w:rPr>
              <w:t>2015-2018 - External examiner for Postgraduate Business Management Programmes, Apsley Business School</w:t>
            </w:r>
          </w:p>
          <w:p w14:paraId="7BC4A3AB" w14:textId="77777777" w:rsidR="008B7F0E" w:rsidRPr="00C142A0" w:rsidRDefault="008B7F0E" w:rsidP="004A7E07">
            <w:pPr>
              <w:pStyle w:val="BodyText"/>
              <w:spacing w:before="100" w:after="100"/>
              <w:ind w:left="473"/>
              <w:jc w:val="both"/>
              <w:rPr>
                <w:rFonts w:asciiTheme="minorHAnsi" w:eastAsiaTheme="minorHAnsi" w:hAnsiTheme="minorHAnsi" w:cstheme="minorHAnsi"/>
                <w:sz w:val="22"/>
                <w:szCs w:val="22"/>
                <w:lang w:val="en-GB"/>
              </w:rPr>
            </w:pPr>
          </w:p>
          <w:p w14:paraId="41C7DE5E" w14:textId="77777777" w:rsidR="008B7F0E" w:rsidRPr="00C142A0" w:rsidRDefault="008B7F0E" w:rsidP="008B7F0E">
            <w:pPr>
              <w:pStyle w:val="Heading2"/>
              <w:ind w:firstLine="567"/>
              <w:outlineLvl w:val="1"/>
              <w:rPr>
                <w:rFonts w:asciiTheme="minorHAnsi" w:eastAsiaTheme="minorHAnsi" w:hAnsiTheme="minorHAnsi" w:cstheme="minorHAnsi"/>
                <w:sz w:val="22"/>
                <w:szCs w:val="22"/>
                <w:lang w:eastAsia="en-US"/>
              </w:rPr>
            </w:pPr>
            <w:r w:rsidRPr="00C142A0">
              <w:rPr>
                <w:rFonts w:asciiTheme="minorHAnsi" w:eastAsiaTheme="minorHAnsi" w:hAnsiTheme="minorHAnsi" w:cstheme="minorHAnsi"/>
                <w:sz w:val="22"/>
                <w:szCs w:val="22"/>
                <w:lang w:eastAsia="en-US"/>
              </w:rPr>
              <w:t xml:space="preserve">FUNDING APPLICATIONS </w:t>
            </w:r>
          </w:p>
          <w:p w14:paraId="2BAA90BE" w14:textId="77777777" w:rsidR="008B7F0E" w:rsidRPr="00C142A0" w:rsidRDefault="008B7F0E" w:rsidP="008B7F0E">
            <w:pPr>
              <w:tabs>
                <w:tab w:val="left" w:pos="567"/>
                <w:tab w:val="left" w:pos="1418"/>
              </w:tabs>
              <w:spacing w:before="100" w:after="100"/>
              <w:ind w:left="1134" w:hanging="567"/>
              <w:jc w:val="both"/>
              <w:rPr>
                <w:rFonts w:cstheme="minorHAnsi"/>
              </w:rPr>
            </w:pPr>
            <w:r w:rsidRPr="00C142A0">
              <w:rPr>
                <w:rFonts w:cstheme="minorHAnsi"/>
              </w:rPr>
              <w:t xml:space="preserve">2020 Awarding Body: Association of Project Managers - APM Stakeholder Engagement Focus Group, 2020 APM Research Fund. Title of Project: Drawing new cards or standing pat: Antecedents, dynamics, and consequences of project manager replacement.  Value of Application: £5,000 (awaiting outcome). </w:t>
            </w:r>
          </w:p>
          <w:p w14:paraId="497FA5A2" w14:textId="77777777" w:rsidR="008B7F0E" w:rsidRPr="00C142A0" w:rsidRDefault="008B7F0E" w:rsidP="008B7F0E">
            <w:pPr>
              <w:ind w:left="567"/>
              <w:jc w:val="both"/>
              <w:rPr>
                <w:rFonts w:cstheme="minorHAnsi"/>
              </w:rPr>
            </w:pPr>
            <w:r w:rsidRPr="00C142A0">
              <w:rPr>
                <w:rFonts w:cstheme="minorHAnsi"/>
              </w:rPr>
              <w:t xml:space="preserve">2019 Awarding Body: Kingston University. Title of Project: Textual Analysis in Accounting, Finance and </w:t>
            </w:r>
          </w:p>
          <w:p w14:paraId="4102252C" w14:textId="77777777" w:rsidR="008B7F0E" w:rsidRPr="00C142A0" w:rsidRDefault="008B7F0E" w:rsidP="008B7F0E">
            <w:pPr>
              <w:ind w:left="993"/>
              <w:jc w:val="both"/>
              <w:rPr>
                <w:rFonts w:cstheme="minorHAnsi"/>
              </w:rPr>
            </w:pPr>
            <w:r w:rsidRPr="00C142A0">
              <w:rPr>
                <w:rFonts w:cstheme="minorHAnsi"/>
              </w:rPr>
              <w:t>Management. Value of Application: £600 (successful – awarded £600).</w:t>
            </w:r>
          </w:p>
          <w:p w14:paraId="0A58E35A" w14:textId="77777777" w:rsidR="008B7F0E" w:rsidRPr="00C142A0" w:rsidRDefault="008B7F0E" w:rsidP="008B7F0E">
            <w:pPr>
              <w:tabs>
                <w:tab w:val="left" w:pos="567"/>
                <w:tab w:val="left" w:pos="1418"/>
              </w:tabs>
              <w:spacing w:before="100" w:after="100"/>
              <w:ind w:left="1134" w:hanging="567"/>
              <w:jc w:val="both"/>
              <w:rPr>
                <w:rFonts w:cstheme="minorHAnsi"/>
              </w:rPr>
            </w:pPr>
            <w:r w:rsidRPr="00C142A0">
              <w:rPr>
                <w:rFonts w:cstheme="minorHAnsi"/>
              </w:rPr>
              <w:lastRenderedPageBreak/>
              <w:t>2019</w:t>
            </w:r>
            <w:r w:rsidRPr="00C142A0">
              <w:rPr>
                <w:rFonts w:cstheme="minorHAnsi"/>
              </w:rPr>
              <w:tab/>
              <w:t>Awarding Body: Kingston University. Title of Project: Drawing new cards or standing pat: Antecedents, dynamics, and consequences of project manager replacement. Value of Application: £3,000 (successful – awarded £3,000).</w:t>
            </w:r>
          </w:p>
          <w:p w14:paraId="0F16A96C" w14:textId="77777777" w:rsidR="008B7F0E" w:rsidRPr="00C142A0" w:rsidRDefault="008B7F0E" w:rsidP="008B7F0E">
            <w:pPr>
              <w:tabs>
                <w:tab w:val="left" w:pos="567"/>
                <w:tab w:val="left" w:pos="1418"/>
              </w:tabs>
              <w:spacing w:before="100" w:after="100"/>
              <w:ind w:left="1134" w:hanging="567"/>
              <w:jc w:val="both"/>
              <w:rPr>
                <w:rFonts w:cstheme="minorHAnsi"/>
              </w:rPr>
            </w:pPr>
            <w:r w:rsidRPr="00C142A0">
              <w:rPr>
                <w:rFonts w:cstheme="minorHAnsi"/>
              </w:rPr>
              <w:t>2019</w:t>
            </w:r>
            <w:r w:rsidRPr="00C142A0">
              <w:rPr>
                <w:rFonts w:cstheme="minorHAnsi"/>
              </w:rPr>
              <w:tab/>
              <w:t xml:space="preserve">Awarding Body: PMI® Sponsored Research Program 2020. Title of Project: Drawing new cards or standing pat: Antecedents, dynamics, and consequences of project manager replacement. Value of Application: £100,000 (unsuccessful). </w:t>
            </w:r>
          </w:p>
          <w:p w14:paraId="736E50C6" w14:textId="77777777" w:rsidR="008B7F0E" w:rsidRPr="00C142A0" w:rsidRDefault="008B7F0E" w:rsidP="008B7F0E">
            <w:pPr>
              <w:tabs>
                <w:tab w:val="left" w:pos="567"/>
                <w:tab w:val="left" w:pos="1418"/>
              </w:tabs>
              <w:spacing w:before="100" w:after="100"/>
              <w:ind w:left="1134" w:hanging="567"/>
              <w:jc w:val="both"/>
              <w:rPr>
                <w:rFonts w:cstheme="minorHAnsi"/>
              </w:rPr>
            </w:pPr>
            <w:r w:rsidRPr="00C142A0">
              <w:rPr>
                <w:rFonts w:cstheme="minorHAnsi"/>
              </w:rPr>
              <w:t>2019</w:t>
            </w:r>
            <w:r w:rsidRPr="00C142A0">
              <w:rPr>
                <w:rFonts w:cstheme="minorHAnsi"/>
              </w:rPr>
              <w:tab/>
              <w:t xml:space="preserve">Awarding Body: APM Ibis House. Title of Project: Drawing new cards or standing pat: Antecedents, dynamics, and consequences of project manager replacement. Value of Application: £5,000 (unsuccessful). </w:t>
            </w:r>
          </w:p>
          <w:p w14:paraId="6A1DB323" w14:textId="77777777" w:rsidR="008B7F0E" w:rsidRPr="00C142A0" w:rsidRDefault="008B7F0E" w:rsidP="008B7F0E">
            <w:pPr>
              <w:adjustRightInd w:val="0"/>
              <w:spacing w:before="100" w:after="100"/>
              <w:ind w:left="1134" w:hanging="567"/>
              <w:jc w:val="both"/>
              <w:rPr>
                <w:rFonts w:cstheme="minorHAnsi"/>
              </w:rPr>
            </w:pPr>
            <w:proofErr w:type="gramStart"/>
            <w:r w:rsidRPr="00C142A0">
              <w:rPr>
                <w:rFonts w:cstheme="minorHAnsi"/>
              </w:rPr>
              <w:t>2012  Awarding</w:t>
            </w:r>
            <w:proofErr w:type="gramEnd"/>
            <w:r w:rsidRPr="00C142A0">
              <w:rPr>
                <w:rFonts w:cstheme="minorHAnsi"/>
              </w:rPr>
              <w:t xml:space="preserve"> Body: Project Management Institute. Title of Project: The leadership competencies of portfolio managers and their comparison to those of project and program managers: £50,000 (unsuccessful)</w:t>
            </w:r>
          </w:p>
          <w:p w14:paraId="106E459F" w14:textId="77777777" w:rsidR="008B7F0E" w:rsidRPr="00C142A0" w:rsidRDefault="008B7F0E" w:rsidP="008B7F0E">
            <w:pPr>
              <w:adjustRightInd w:val="0"/>
              <w:spacing w:before="100" w:after="100"/>
              <w:ind w:left="1134" w:hanging="567"/>
              <w:jc w:val="both"/>
              <w:rPr>
                <w:rFonts w:cstheme="minorHAnsi"/>
              </w:rPr>
            </w:pPr>
            <w:r w:rsidRPr="00C142A0">
              <w:rPr>
                <w:rFonts w:cstheme="minorHAnsi"/>
              </w:rPr>
              <w:t xml:space="preserve">2011- 2019 Secured original and repeat funding to set up and run a scheme for staff development in project management qualifications such as; PRINCE2, ITIL, AGILE, </w:t>
            </w:r>
            <w:proofErr w:type="spellStart"/>
            <w:r w:rsidRPr="00C142A0">
              <w:rPr>
                <w:rFonts w:cstheme="minorHAnsi"/>
              </w:rPr>
              <w:t>PMBoK</w:t>
            </w:r>
            <w:proofErr w:type="spellEnd"/>
            <w:r w:rsidRPr="00C142A0">
              <w:rPr>
                <w:rFonts w:cstheme="minorHAnsi"/>
              </w:rPr>
              <w:t>, driving down the costs of an Enterprise license from £38K for 1500 licenses to £24K for unlimited licenses to be used across the University.</w:t>
            </w:r>
          </w:p>
          <w:p w14:paraId="0380EB4F" w14:textId="0E98175A" w:rsidR="008B7F0E" w:rsidRPr="00C142A0" w:rsidRDefault="008B7F0E" w:rsidP="004A7E07">
            <w:pPr>
              <w:pStyle w:val="BodyText"/>
              <w:spacing w:before="100" w:after="100"/>
              <w:ind w:left="473"/>
              <w:jc w:val="both"/>
              <w:rPr>
                <w:rFonts w:asciiTheme="minorHAnsi" w:eastAsiaTheme="minorHAnsi" w:hAnsiTheme="minorHAnsi" w:cstheme="minorHAnsi"/>
                <w:sz w:val="22"/>
                <w:szCs w:val="22"/>
                <w:lang w:val="en-GB"/>
              </w:rPr>
            </w:pPr>
          </w:p>
        </w:tc>
      </w:tr>
    </w:tbl>
    <w:p w14:paraId="5387CC9E" w14:textId="77777777" w:rsidR="00B33D2F" w:rsidRPr="00C142A0" w:rsidRDefault="00B33D2F">
      <w:pPr>
        <w:rPr>
          <w:rFonts w:cstheme="minorHAnsi"/>
        </w:rPr>
      </w:pPr>
    </w:p>
    <w:p w14:paraId="243AA466" w14:textId="77777777" w:rsidR="00655434" w:rsidRPr="00C142A0" w:rsidRDefault="00655434" w:rsidP="00655434">
      <w:pPr>
        <w:rPr>
          <w:rFonts w:cstheme="minorHAnsi"/>
          <w:b/>
        </w:rPr>
      </w:pPr>
      <w:r w:rsidRPr="00C142A0">
        <w:rPr>
          <w:rFonts w:cstheme="minorHAnsi"/>
          <w:b/>
        </w:rPr>
        <w:t>Key words</w:t>
      </w:r>
    </w:p>
    <w:p w14:paraId="7C0136E4" w14:textId="1BC19C92" w:rsidR="00477D87" w:rsidRPr="00C142A0" w:rsidRDefault="00477D87" w:rsidP="00477D87">
      <w:pPr>
        <w:pStyle w:val="NormalWeb"/>
        <w:rPr>
          <w:rFonts w:asciiTheme="minorHAnsi" w:hAnsiTheme="minorHAnsi" w:cstheme="minorHAnsi"/>
          <w:b/>
          <w:bCs/>
          <w:color w:val="666666"/>
          <w:sz w:val="15"/>
          <w:szCs w:val="15"/>
        </w:rPr>
      </w:pPr>
      <w:r w:rsidRPr="00C142A0">
        <w:rPr>
          <w:rFonts w:asciiTheme="minorHAnsi" w:hAnsiTheme="minorHAnsi" w:cstheme="minorHAnsi"/>
          <w:b/>
          <w:bCs/>
          <w:color w:val="666666"/>
          <w:sz w:val="15"/>
          <w:szCs w:val="15"/>
        </w:rPr>
        <w:t xml:space="preserve">Enter key words/short phrases that characterise key features of the case study. Use </w:t>
      </w:r>
      <w:proofErr w:type="gramStart"/>
      <w:r w:rsidRPr="00C142A0">
        <w:rPr>
          <w:rFonts w:asciiTheme="minorHAnsi" w:hAnsiTheme="minorHAnsi" w:cstheme="minorHAnsi"/>
          <w:b/>
          <w:bCs/>
          <w:color w:val="666666"/>
          <w:sz w:val="15"/>
          <w:szCs w:val="15"/>
        </w:rPr>
        <w:t>widely-recognised</w:t>
      </w:r>
      <w:proofErr w:type="gramEnd"/>
      <w:r w:rsidRPr="00C142A0">
        <w:rPr>
          <w:rFonts w:asciiTheme="minorHAnsi" w:hAnsiTheme="minorHAnsi" w:cstheme="minorHAnsi"/>
          <w:b/>
          <w:bCs/>
          <w:color w:val="666666"/>
          <w:sz w:val="15"/>
          <w:szCs w:val="15"/>
        </w:rPr>
        <w:t xml:space="preserve"> terms as far as possible. Separate the keywords by means of a semi-colon [;].  Example: Alcohol; Problem drinking; Drug abuse; Pavlovian conditioning; Cue exposure </w:t>
      </w:r>
      <w:proofErr w:type="gramStart"/>
      <w:r w:rsidRPr="00C142A0">
        <w:rPr>
          <w:rFonts w:asciiTheme="minorHAnsi" w:hAnsiTheme="minorHAnsi" w:cstheme="minorHAnsi"/>
          <w:b/>
          <w:bCs/>
          <w:color w:val="666666"/>
          <w:sz w:val="15"/>
          <w:szCs w:val="15"/>
        </w:rPr>
        <w:t>therapy;</w:t>
      </w:r>
      <w:proofErr w:type="gramEnd"/>
      <w:r w:rsidRPr="00C142A0">
        <w:rPr>
          <w:rFonts w:asciiTheme="minorHAnsi" w:hAnsiTheme="minorHAnsi" w:cstheme="minorHAnsi"/>
          <w:b/>
          <w:bCs/>
          <w:color w:val="666666"/>
          <w:sz w:val="15"/>
          <w:szCs w:val="15"/>
        </w:rPr>
        <w:t xml:space="preserve"> </w:t>
      </w:r>
    </w:p>
    <w:tbl>
      <w:tblPr>
        <w:tblStyle w:val="TableGrid"/>
        <w:tblW w:w="0" w:type="auto"/>
        <w:tblLook w:val="04A0" w:firstRow="1" w:lastRow="0" w:firstColumn="1" w:lastColumn="0" w:noHBand="0" w:noVBand="1"/>
      </w:tblPr>
      <w:tblGrid>
        <w:gridCol w:w="9016"/>
      </w:tblGrid>
      <w:tr w:rsidR="00477D87" w:rsidRPr="00C142A0" w14:paraId="1988647E" w14:textId="77777777" w:rsidTr="00295F4F">
        <w:tc>
          <w:tcPr>
            <w:tcW w:w="9016" w:type="dxa"/>
          </w:tcPr>
          <w:p w14:paraId="55A3CFA0" w14:textId="77777777" w:rsidR="00477D87" w:rsidRPr="00C142A0" w:rsidRDefault="00477D87" w:rsidP="00295F4F">
            <w:pPr>
              <w:rPr>
                <w:rFonts w:cstheme="minorHAnsi"/>
                <w:i/>
              </w:rPr>
            </w:pPr>
          </w:p>
          <w:p w14:paraId="0860FE47" w14:textId="64E891F4" w:rsidR="00477D87" w:rsidRPr="00C142A0" w:rsidRDefault="00A55850" w:rsidP="00295F4F">
            <w:pPr>
              <w:rPr>
                <w:rFonts w:cstheme="minorHAnsi"/>
                <w:i/>
              </w:rPr>
            </w:pPr>
            <w:r w:rsidRPr="00C142A0">
              <w:rPr>
                <w:rFonts w:cstheme="minorHAnsi"/>
                <w:i/>
              </w:rPr>
              <w:t>Project management; consulting; stakeholders</w:t>
            </w:r>
          </w:p>
          <w:p w14:paraId="0C079268" w14:textId="77777777" w:rsidR="00477D87" w:rsidRPr="00C142A0" w:rsidRDefault="00477D87" w:rsidP="00295F4F">
            <w:pPr>
              <w:rPr>
                <w:rFonts w:cstheme="minorHAnsi"/>
                <w:i/>
              </w:rPr>
            </w:pPr>
          </w:p>
        </w:tc>
      </w:tr>
    </w:tbl>
    <w:p w14:paraId="7AF133DF" w14:textId="4162BFD4" w:rsidR="00036ACF" w:rsidRPr="00C142A0" w:rsidRDefault="00036ACF">
      <w:pPr>
        <w:rPr>
          <w:rFonts w:cstheme="minorHAnsi"/>
          <w:b/>
        </w:rPr>
      </w:pPr>
    </w:p>
    <w:p w14:paraId="16F51537" w14:textId="4FEAB6B1" w:rsidR="00400873" w:rsidRPr="00C142A0" w:rsidRDefault="00400873" w:rsidP="00400873">
      <w:pPr>
        <w:rPr>
          <w:rFonts w:cstheme="minorHAnsi"/>
          <w:b/>
        </w:rPr>
      </w:pPr>
      <w:r w:rsidRPr="00C142A0">
        <w:rPr>
          <w:rFonts w:cstheme="minorHAnsi"/>
          <w:b/>
        </w:rPr>
        <w:t>Research Areas</w:t>
      </w:r>
    </w:p>
    <w:p w14:paraId="5689730C" w14:textId="3A4BF06B" w:rsidR="00400873" w:rsidRPr="00C142A0" w:rsidRDefault="00400873" w:rsidP="00400873">
      <w:pPr>
        <w:pStyle w:val="NormalWeb"/>
        <w:rPr>
          <w:rFonts w:asciiTheme="minorHAnsi" w:hAnsiTheme="minorHAnsi" w:cstheme="minorHAnsi"/>
          <w:b/>
          <w:color w:val="666666"/>
          <w:sz w:val="15"/>
          <w:szCs w:val="15"/>
        </w:rPr>
      </w:pPr>
      <w:r w:rsidRPr="00C142A0">
        <w:rPr>
          <w:rFonts w:asciiTheme="minorHAnsi" w:hAnsiTheme="minorHAnsi" w:cstheme="minorHAnsi"/>
          <w:b/>
          <w:color w:val="666666"/>
          <w:sz w:val="15"/>
          <w:szCs w:val="15"/>
        </w:rPr>
        <w:t>Please select the appropriate option(s) from the "Domains Case Studies" list below</w:t>
      </w:r>
    </w:p>
    <w:p w14:paraId="028BCDA2" w14:textId="5D76156B" w:rsidR="00400873" w:rsidRPr="00C142A0" w:rsidRDefault="00400873" w:rsidP="00400873">
      <w:pPr>
        <w:pStyle w:val="NormalWeb"/>
        <w:rPr>
          <w:rFonts w:asciiTheme="minorHAnsi" w:hAnsiTheme="minorHAnsi" w:cstheme="minorHAnsi"/>
          <w:b/>
          <w:bCs/>
          <w:color w:val="666666"/>
          <w:sz w:val="15"/>
          <w:szCs w:val="15"/>
        </w:rPr>
      </w:pPr>
      <w:r w:rsidRPr="00C142A0">
        <w:rPr>
          <w:rFonts w:asciiTheme="minorHAnsi" w:hAnsiTheme="minorHAnsi" w:cstheme="minorHAnsi"/>
          <w:b/>
          <w:color w:val="666666"/>
          <w:sz w:val="15"/>
          <w:szCs w:val="15"/>
        </w:rPr>
        <w:t>Domains Case Studies: Business, Career Development, Civic Engagement, Conference, Doctoral Training, Impact, Income Generation, International Development, International Partnerships, Knowledge Exchange, Knowledge Transfer, Mentoring, Pedagogy, Peer Review, Practice Research, Professional Practice, Research, Research Methods, Staff Development, Teaching &amp; Learning, Training.</w:t>
      </w:r>
    </w:p>
    <w:tbl>
      <w:tblPr>
        <w:tblStyle w:val="TableGrid"/>
        <w:tblW w:w="0" w:type="auto"/>
        <w:tblLook w:val="04A0" w:firstRow="1" w:lastRow="0" w:firstColumn="1" w:lastColumn="0" w:noHBand="0" w:noVBand="1"/>
      </w:tblPr>
      <w:tblGrid>
        <w:gridCol w:w="9016"/>
      </w:tblGrid>
      <w:tr w:rsidR="00400873" w:rsidRPr="00C142A0" w14:paraId="3BFE9739" w14:textId="77777777" w:rsidTr="00527DAC">
        <w:tc>
          <w:tcPr>
            <w:tcW w:w="9016" w:type="dxa"/>
          </w:tcPr>
          <w:p w14:paraId="33A173CF" w14:textId="77777777" w:rsidR="00400873" w:rsidRPr="00C142A0" w:rsidRDefault="00400873" w:rsidP="00527DAC">
            <w:pPr>
              <w:rPr>
                <w:rFonts w:cstheme="minorHAnsi"/>
                <w:i/>
              </w:rPr>
            </w:pPr>
          </w:p>
          <w:p w14:paraId="04AEABB9" w14:textId="0C1251B3" w:rsidR="00400873" w:rsidRPr="00C142A0" w:rsidRDefault="00A55850" w:rsidP="00A55850">
            <w:pPr>
              <w:rPr>
                <w:rFonts w:cstheme="minorHAnsi"/>
                <w:i/>
              </w:rPr>
            </w:pPr>
            <w:r w:rsidRPr="00C142A0">
              <w:rPr>
                <w:rFonts w:cstheme="minorHAnsi"/>
                <w:i/>
              </w:rPr>
              <w:t>Practice Research, Professional Practice, Research</w:t>
            </w:r>
          </w:p>
        </w:tc>
      </w:tr>
    </w:tbl>
    <w:p w14:paraId="5748E74B" w14:textId="77777777" w:rsidR="00400873" w:rsidRPr="00C142A0" w:rsidRDefault="00400873">
      <w:pPr>
        <w:rPr>
          <w:rFonts w:cstheme="minorHAnsi"/>
          <w:b/>
        </w:rPr>
      </w:pPr>
    </w:p>
    <w:p w14:paraId="4D022991" w14:textId="7587EF38" w:rsidR="00B142B7" w:rsidRPr="00C142A0" w:rsidRDefault="00B142B7">
      <w:pPr>
        <w:rPr>
          <w:rFonts w:cstheme="minorHAnsi"/>
        </w:rPr>
      </w:pPr>
      <w:r w:rsidRPr="00C142A0">
        <w:rPr>
          <w:rFonts w:cstheme="minorHAnsi"/>
          <w:b/>
        </w:rPr>
        <w:t>Public Gallery</w:t>
      </w:r>
    </w:p>
    <w:p w14:paraId="1A198B59" w14:textId="431E9CC5" w:rsidR="00B142B7" w:rsidRPr="00C142A0" w:rsidRDefault="00B142B7" w:rsidP="00B142B7">
      <w:pPr>
        <w:rPr>
          <w:rFonts w:cstheme="minorHAnsi"/>
          <w:b/>
          <w:bCs/>
          <w:iCs/>
          <w:color w:val="7F7F7F" w:themeColor="text1" w:themeTint="80"/>
          <w:sz w:val="15"/>
          <w:szCs w:val="15"/>
        </w:rPr>
      </w:pPr>
      <w:r w:rsidRPr="00C142A0">
        <w:rPr>
          <w:rFonts w:cstheme="minorHAnsi"/>
          <w:b/>
          <w:bCs/>
          <w:iCs/>
          <w:color w:val="7F7F7F" w:themeColor="text1" w:themeTint="80"/>
          <w:sz w:val="15"/>
          <w:szCs w:val="15"/>
        </w:rPr>
        <w:t>Images of project, films, sound files and interviews,</w:t>
      </w:r>
      <w:r w:rsidR="00647CC6" w:rsidRPr="00C142A0">
        <w:rPr>
          <w:rFonts w:cstheme="minorHAnsi"/>
          <w:b/>
          <w:bCs/>
          <w:iCs/>
          <w:color w:val="7F7F7F" w:themeColor="text1" w:themeTint="80"/>
          <w:sz w:val="15"/>
          <w:szCs w:val="15"/>
        </w:rPr>
        <w:t xml:space="preserve"> data,</w:t>
      </w:r>
      <w:r w:rsidRPr="00C142A0">
        <w:rPr>
          <w:rFonts w:cstheme="minorHAnsi"/>
          <w:b/>
          <w:bCs/>
          <w:iCs/>
          <w:color w:val="7F7F7F" w:themeColor="text1" w:themeTint="80"/>
          <w:sz w:val="15"/>
          <w:szCs w:val="15"/>
        </w:rPr>
        <w:t xml:space="preserve"> graphs and tables. </w:t>
      </w:r>
      <w:r w:rsidR="00647CC6" w:rsidRPr="00C142A0">
        <w:rPr>
          <w:rFonts w:cstheme="minorHAnsi"/>
          <w:b/>
          <w:bCs/>
          <w:iCs/>
          <w:color w:val="7F7F7F" w:themeColor="text1" w:themeTint="80"/>
          <w:sz w:val="15"/>
          <w:szCs w:val="15"/>
        </w:rPr>
        <w:t>This may</w:t>
      </w:r>
      <w:r w:rsidRPr="00C142A0">
        <w:rPr>
          <w:rFonts w:cstheme="minorHAnsi"/>
          <w:b/>
          <w:bCs/>
          <w:iCs/>
          <w:color w:val="7F7F7F" w:themeColor="text1" w:themeTint="80"/>
          <w:sz w:val="15"/>
          <w:szCs w:val="15"/>
        </w:rPr>
        <w:t xml:space="preserve"> include links to media and press and social media where relevant</w:t>
      </w:r>
      <w:r w:rsidR="003607C6" w:rsidRPr="00C142A0">
        <w:rPr>
          <w:rFonts w:cstheme="minorHAnsi"/>
          <w:b/>
          <w:bCs/>
          <w:iCs/>
          <w:color w:val="7F7F7F" w:themeColor="text1" w:themeTint="80"/>
          <w:sz w:val="15"/>
          <w:szCs w:val="15"/>
        </w:rPr>
        <w:t xml:space="preserve"> (</w:t>
      </w:r>
      <w:r w:rsidR="008E3E1F" w:rsidRPr="00C142A0">
        <w:rPr>
          <w:rFonts w:cstheme="minorHAnsi"/>
          <w:b/>
          <w:bCs/>
          <w:iCs/>
          <w:color w:val="7F7F7F" w:themeColor="text1" w:themeTint="80"/>
          <w:sz w:val="15"/>
          <w:szCs w:val="15"/>
        </w:rPr>
        <w:t>Some may be in ‘Other key outputs’ above, some here</w:t>
      </w:r>
      <w:r w:rsidR="003607C6" w:rsidRPr="00C142A0">
        <w:rPr>
          <w:rFonts w:cstheme="minorHAnsi"/>
          <w:b/>
          <w:bCs/>
          <w:iCs/>
          <w:color w:val="7F7F7F" w:themeColor="text1" w:themeTint="80"/>
          <w:sz w:val="15"/>
          <w:szCs w:val="15"/>
        </w:rPr>
        <w:t>)</w:t>
      </w:r>
      <w:r w:rsidRPr="00C142A0">
        <w:rPr>
          <w:rFonts w:cstheme="minorHAnsi"/>
          <w:b/>
          <w:bCs/>
          <w:iCs/>
          <w:color w:val="7F7F7F" w:themeColor="text1" w:themeTint="80"/>
          <w:sz w:val="15"/>
          <w:szCs w:val="15"/>
        </w:rPr>
        <w:t xml:space="preserve">. </w:t>
      </w:r>
      <w:r w:rsidR="00647CC6" w:rsidRPr="00C142A0">
        <w:rPr>
          <w:rFonts w:cstheme="minorHAnsi"/>
          <w:b/>
          <w:bCs/>
          <w:iCs/>
          <w:color w:val="7F7F7F" w:themeColor="text1" w:themeTint="80"/>
          <w:sz w:val="15"/>
          <w:szCs w:val="15"/>
        </w:rPr>
        <w:t>Embed links in the document where this is possible and attach relevant appendices of succinct evidence not included elsewhere in the case.</w:t>
      </w:r>
    </w:p>
    <w:tbl>
      <w:tblPr>
        <w:tblStyle w:val="TableGrid"/>
        <w:tblW w:w="0" w:type="auto"/>
        <w:tblLook w:val="04A0" w:firstRow="1" w:lastRow="0" w:firstColumn="1" w:lastColumn="0" w:noHBand="0" w:noVBand="1"/>
      </w:tblPr>
      <w:tblGrid>
        <w:gridCol w:w="9016"/>
      </w:tblGrid>
      <w:tr w:rsidR="00B142B7" w:rsidRPr="00C142A0" w14:paraId="01DF8CE0" w14:textId="77777777" w:rsidTr="00B142B7">
        <w:tc>
          <w:tcPr>
            <w:tcW w:w="9016" w:type="dxa"/>
          </w:tcPr>
          <w:p w14:paraId="688C6055" w14:textId="57F72E3D" w:rsidR="00B142B7" w:rsidRPr="00C142A0" w:rsidRDefault="00647CC6" w:rsidP="00B142B7">
            <w:pPr>
              <w:rPr>
                <w:rFonts w:cstheme="minorHAnsi"/>
                <w:i/>
              </w:rPr>
            </w:pPr>
            <w:r w:rsidRPr="00C142A0">
              <w:rPr>
                <w:rFonts w:cstheme="minorHAnsi"/>
                <w:i/>
              </w:rPr>
              <w:t>Links:</w:t>
            </w:r>
          </w:p>
          <w:p w14:paraId="6EEB5F9F" w14:textId="77777777" w:rsidR="00B142B7" w:rsidRPr="00C142A0" w:rsidRDefault="00B142B7" w:rsidP="00B142B7">
            <w:pPr>
              <w:rPr>
                <w:rFonts w:cstheme="minorHAnsi"/>
                <w:i/>
              </w:rPr>
            </w:pPr>
          </w:p>
          <w:p w14:paraId="4082EDE1" w14:textId="77777777" w:rsidR="00B142B7" w:rsidRPr="00C142A0" w:rsidRDefault="00B142B7" w:rsidP="00B142B7">
            <w:pPr>
              <w:rPr>
                <w:rFonts w:cstheme="minorHAnsi"/>
                <w:i/>
              </w:rPr>
            </w:pPr>
          </w:p>
          <w:p w14:paraId="614D36F2" w14:textId="77777777" w:rsidR="00B142B7" w:rsidRPr="00C142A0" w:rsidRDefault="00B142B7" w:rsidP="00B142B7">
            <w:pPr>
              <w:rPr>
                <w:rFonts w:cstheme="minorHAnsi"/>
                <w:i/>
              </w:rPr>
            </w:pPr>
          </w:p>
          <w:p w14:paraId="1032A79E" w14:textId="77777777" w:rsidR="00B142B7" w:rsidRPr="00C142A0" w:rsidRDefault="00B142B7" w:rsidP="00B142B7">
            <w:pPr>
              <w:rPr>
                <w:rFonts w:cstheme="minorHAnsi"/>
                <w:i/>
              </w:rPr>
            </w:pPr>
          </w:p>
          <w:p w14:paraId="1F685DB4" w14:textId="0BC142F7" w:rsidR="00B142B7" w:rsidRPr="00C142A0" w:rsidRDefault="00B142B7" w:rsidP="00B142B7">
            <w:pPr>
              <w:rPr>
                <w:rFonts w:cstheme="minorHAnsi"/>
                <w:i/>
              </w:rPr>
            </w:pPr>
          </w:p>
        </w:tc>
      </w:tr>
    </w:tbl>
    <w:p w14:paraId="717709D0" w14:textId="77777777" w:rsidR="00647CC6" w:rsidRPr="00C142A0" w:rsidRDefault="00647CC6" w:rsidP="00B142B7">
      <w:pPr>
        <w:rPr>
          <w:rFonts w:cstheme="minorHAnsi"/>
          <w:b/>
          <w:bCs/>
          <w:iCs/>
        </w:rPr>
      </w:pPr>
    </w:p>
    <w:p w14:paraId="18D232A1" w14:textId="2B595279" w:rsidR="00647CC6" w:rsidRPr="00C142A0" w:rsidRDefault="00647CC6" w:rsidP="00B142B7">
      <w:pPr>
        <w:rPr>
          <w:rFonts w:cstheme="minorHAnsi"/>
          <w:b/>
          <w:bCs/>
          <w:iCs/>
        </w:rPr>
      </w:pPr>
      <w:r w:rsidRPr="00C142A0">
        <w:rPr>
          <w:rFonts w:cstheme="minorHAnsi"/>
          <w:b/>
          <w:bCs/>
          <w:iCs/>
        </w:rPr>
        <w:t>List of appendices</w:t>
      </w:r>
      <w:r w:rsidR="0012228B" w:rsidRPr="00C142A0">
        <w:rPr>
          <w:rFonts w:cstheme="minorHAnsi"/>
          <w:b/>
          <w:bCs/>
          <w:iCs/>
        </w:rPr>
        <w:t xml:space="preserve"> (attachments)</w:t>
      </w:r>
      <w:r w:rsidRPr="00C142A0">
        <w:rPr>
          <w:rFonts w:cstheme="minorHAnsi"/>
          <w:b/>
          <w:bCs/>
          <w:iCs/>
        </w:rPr>
        <w:t>:</w:t>
      </w:r>
    </w:p>
    <w:sectPr w:rsidR="00647CC6" w:rsidRPr="00C142A0" w:rsidSect="000440A5">
      <w:headerReference w:type="even" r:id="rId41"/>
      <w:headerReference w:type="default" r:id="rId42"/>
      <w:footerReference w:type="even" r:id="rId43"/>
      <w:footerReference w:type="default" r:id="rId44"/>
      <w:headerReference w:type="first" r:id="rId45"/>
      <w:footerReference w:type="first" r:id="rId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B0ED0" w14:textId="77777777" w:rsidR="00FE1A1F" w:rsidRDefault="00FE1A1F" w:rsidP="00D87DFE">
      <w:pPr>
        <w:spacing w:after="0" w:line="240" w:lineRule="auto"/>
      </w:pPr>
      <w:r>
        <w:separator/>
      </w:r>
    </w:p>
  </w:endnote>
  <w:endnote w:type="continuationSeparator" w:id="0">
    <w:p w14:paraId="25A359DA" w14:textId="77777777" w:rsidR="00FE1A1F" w:rsidRDefault="00FE1A1F" w:rsidP="00D87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33291" w14:textId="77777777" w:rsidR="00477D87" w:rsidRDefault="00477D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048983393"/>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p w14:paraId="6E58AB5C" w14:textId="72A738DF" w:rsidR="004C326E" w:rsidRPr="006A5F60" w:rsidRDefault="004C326E">
            <w:pPr>
              <w:pStyle w:val="Footer"/>
              <w:jc w:val="center"/>
              <w:rPr>
                <w:sz w:val="16"/>
                <w:szCs w:val="16"/>
              </w:rPr>
            </w:pPr>
            <w:r w:rsidRPr="006A5F60">
              <w:rPr>
                <w:sz w:val="16"/>
                <w:szCs w:val="16"/>
              </w:rPr>
              <w:t xml:space="preserve">Page </w:t>
            </w:r>
            <w:r w:rsidRPr="006A5F60">
              <w:rPr>
                <w:bCs/>
                <w:sz w:val="16"/>
                <w:szCs w:val="16"/>
              </w:rPr>
              <w:fldChar w:fldCharType="begin"/>
            </w:r>
            <w:r w:rsidRPr="006A5F60">
              <w:rPr>
                <w:bCs/>
                <w:sz w:val="16"/>
                <w:szCs w:val="16"/>
              </w:rPr>
              <w:instrText xml:space="preserve"> PAGE </w:instrText>
            </w:r>
            <w:r w:rsidRPr="006A5F60">
              <w:rPr>
                <w:bCs/>
                <w:sz w:val="16"/>
                <w:szCs w:val="16"/>
              </w:rPr>
              <w:fldChar w:fldCharType="separate"/>
            </w:r>
            <w:r w:rsidR="00E971D3">
              <w:rPr>
                <w:bCs/>
                <w:noProof/>
                <w:sz w:val="16"/>
                <w:szCs w:val="16"/>
              </w:rPr>
              <w:t>1</w:t>
            </w:r>
            <w:r w:rsidRPr="006A5F60">
              <w:rPr>
                <w:bCs/>
                <w:sz w:val="16"/>
                <w:szCs w:val="16"/>
              </w:rPr>
              <w:fldChar w:fldCharType="end"/>
            </w:r>
            <w:r w:rsidRPr="006A5F60">
              <w:rPr>
                <w:sz w:val="16"/>
                <w:szCs w:val="16"/>
              </w:rPr>
              <w:t xml:space="preserve"> of </w:t>
            </w:r>
            <w:r w:rsidRPr="006A5F60">
              <w:rPr>
                <w:bCs/>
                <w:sz w:val="16"/>
                <w:szCs w:val="16"/>
              </w:rPr>
              <w:fldChar w:fldCharType="begin"/>
            </w:r>
            <w:r w:rsidRPr="006A5F60">
              <w:rPr>
                <w:bCs/>
                <w:sz w:val="16"/>
                <w:szCs w:val="16"/>
              </w:rPr>
              <w:instrText xml:space="preserve"> NUMPAGES  </w:instrText>
            </w:r>
            <w:r w:rsidRPr="006A5F60">
              <w:rPr>
                <w:bCs/>
                <w:sz w:val="16"/>
                <w:szCs w:val="16"/>
              </w:rPr>
              <w:fldChar w:fldCharType="separate"/>
            </w:r>
            <w:r w:rsidR="00E971D3">
              <w:rPr>
                <w:bCs/>
                <w:noProof/>
                <w:sz w:val="16"/>
                <w:szCs w:val="16"/>
              </w:rPr>
              <w:t>1</w:t>
            </w:r>
            <w:r w:rsidRPr="006A5F60">
              <w:rPr>
                <w:bCs/>
                <w:sz w:val="16"/>
                <w:szCs w:val="16"/>
              </w:rPr>
              <w:fldChar w:fldCharType="end"/>
            </w:r>
          </w:p>
        </w:sdtContent>
      </w:sdt>
    </w:sdtContent>
  </w:sdt>
  <w:p w14:paraId="5AB2C841" w14:textId="77777777" w:rsidR="004C326E" w:rsidRDefault="004C32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BDB83" w14:textId="77777777" w:rsidR="00477D87" w:rsidRDefault="00477D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D5DFD" w14:textId="77777777" w:rsidR="00FE1A1F" w:rsidRDefault="00FE1A1F" w:rsidP="00D87DFE">
      <w:pPr>
        <w:spacing w:after="0" w:line="240" w:lineRule="auto"/>
      </w:pPr>
      <w:r>
        <w:separator/>
      </w:r>
    </w:p>
  </w:footnote>
  <w:footnote w:type="continuationSeparator" w:id="0">
    <w:p w14:paraId="2A976702" w14:textId="77777777" w:rsidR="00FE1A1F" w:rsidRDefault="00FE1A1F" w:rsidP="00D87D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CD018" w14:textId="77777777" w:rsidR="00477D87" w:rsidRDefault="00477D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D56D9" w14:textId="77777777" w:rsidR="00477D87" w:rsidRDefault="00477D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24689" w14:textId="77777777" w:rsidR="00477D87" w:rsidRDefault="00477D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19.7pt;height:14.25pt;visibility:visible;mso-wrap-style:square" o:bullet="t">
        <v:imagedata r:id="rId1" o:title=""/>
      </v:shape>
    </w:pict>
  </w:numPicBullet>
  <w:abstractNum w:abstractNumId="0" w15:restartNumberingAfterBreak="0">
    <w:nsid w:val="042E776A"/>
    <w:multiLevelType w:val="hybridMultilevel"/>
    <w:tmpl w:val="1E40FEAA"/>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4375A"/>
    <w:multiLevelType w:val="hybridMultilevel"/>
    <w:tmpl w:val="7968F4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C7804"/>
    <w:multiLevelType w:val="hybridMultilevel"/>
    <w:tmpl w:val="C23047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4A50E0"/>
    <w:multiLevelType w:val="hybridMultilevel"/>
    <w:tmpl w:val="B9F69026"/>
    <w:lvl w:ilvl="0" w:tplc="3B045902">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F616E0"/>
    <w:multiLevelType w:val="hybridMultilevel"/>
    <w:tmpl w:val="9854539A"/>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5" w15:restartNumberingAfterBreak="0">
    <w:nsid w:val="0F7C479D"/>
    <w:multiLevelType w:val="hybridMultilevel"/>
    <w:tmpl w:val="08445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800D56"/>
    <w:multiLevelType w:val="hybridMultilevel"/>
    <w:tmpl w:val="110AF368"/>
    <w:lvl w:ilvl="0" w:tplc="F9AA8C3A">
      <w:start w:val="1"/>
      <w:numFmt w:val="decimal"/>
      <w:lvlText w:val="%1."/>
      <w:lvlJc w:val="left"/>
      <w:pPr>
        <w:ind w:left="360" w:hanging="360"/>
      </w:pPr>
      <w:rPr>
        <w:rFonts w:hint="default"/>
        <w:sz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62C4B85"/>
    <w:multiLevelType w:val="hybridMultilevel"/>
    <w:tmpl w:val="C8726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463B44"/>
    <w:multiLevelType w:val="hybridMultilevel"/>
    <w:tmpl w:val="9CFAC732"/>
    <w:lvl w:ilvl="0" w:tplc="3B045902">
      <w:start w:val="1"/>
      <w:numFmt w:val="bullet"/>
      <w:lvlText w:val=""/>
      <w:lvlPicBulletId w:val="0"/>
      <w:lvlJc w:val="left"/>
      <w:pPr>
        <w:tabs>
          <w:tab w:val="num" w:pos="720"/>
        </w:tabs>
        <w:ind w:left="720" w:hanging="360"/>
      </w:pPr>
      <w:rPr>
        <w:rFonts w:ascii="Symbol" w:hAnsi="Symbol" w:hint="default"/>
      </w:rPr>
    </w:lvl>
    <w:lvl w:ilvl="1" w:tplc="0FE057C6" w:tentative="1">
      <w:start w:val="1"/>
      <w:numFmt w:val="bullet"/>
      <w:lvlText w:val=""/>
      <w:lvlJc w:val="left"/>
      <w:pPr>
        <w:tabs>
          <w:tab w:val="num" w:pos="1440"/>
        </w:tabs>
        <w:ind w:left="1440" w:hanging="360"/>
      </w:pPr>
      <w:rPr>
        <w:rFonts w:ascii="Symbol" w:hAnsi="Symbol" w:hint="default"/>
      </w:rPr>
    </w:lvl>
    <w:lvl w:ilvl="2" w:tplc="A65476C8" w:tentative="1">
      <w:start w:val="1"/>
      <w:numFmt w:val="bullet"/>
      <w:lvlText w:val=""/>
      <w:lvlJc w:val="left"/>
      <w:pPr>
        <w:tabs>
          <w:tab w:val="num" w:pos="2160"/>
        </w:tabs>
        <w:ind w:left="2160" w:hanging="360"/>
      </w:pPr>
      <w:rPr>
        <w:rFonts w:ascii="Symbol" w:hAnsi="Symbol" w:hint="default"/>
      </w:rPr>
    </w:lvl>
    <w:lvl w:ilvl="3" w:tplc="37343C86" w:tentative="1">
      <w:start w:val="1"/>
      <w:numFmt w:val="bullet"/>
      <w:lvlText w:val=""/>
      <w:lvlJc w:val="left"/>
      <w:pPr>
        <w:tabs>
          <w:tab w:val="num" w:pos="2880"/>
        </w:tabs>
        <w:ind w:left="2880" w:hanging="360"/>
      </w:pPr>
      <w:rPr>
        <w:rFonts w:ascii="Symbol" w:hAnsi="Symbol" w:hint="default"/>
      </w:rPr>
    </w:lvl>
    <w:lvl w:ilvl="4" w:tplc="731C941E" w:tentative="1">
      <w:start w:val="1"/>
      <w:numFmt w:val="bullet"/>
      <w:lvlText w:val=""/>
      <w:lvlJc w:val="left"/>
      <w:pPr>
        <w:tabs>
          <w:tab w:val="num" w:pos="3600"/>
        </w:tabs>
        <w:ind w:left="3600" w:hanging="360"/>
      </w:pPr>
      <w:rPr>
        <w:rFonts w:ascii="Symbol" w:hAnsi="Symbol" w:hint="default"/>
      </w:rPr>
    </w:lvl>
    <w:lvl w:ilvl="5" w:tplc="AB5EE4A0" w:tentative="1">
      <w:start w:val="1"/>
      <w:numFmt w:val="bullet"/>
      <w:lvlText w:val=""/>
      <w:lvlJc w:val="left"/>
      <w:pPr>
        <w:tabs>
          <w:tab w:val="num" w:pos="4320"/>
        </w:tabs>
        <w:ind w:left="4320" w:hanging="360"/>
      </w:pPr>
      <w:rPr>
        <w:rFonts w:ascii="Symbol" w:hAnsi="Symbol" w:hint="default"/>
      </w:rPr>
    </w:lvl>
    <w:lvl w:ilvl="6" w:tplc="65504CEC" w:tentative="1">
      <w:start w:val="1"/>
      <w:numFmt w:val="bullet"/>
      <w:lvlText w:val=""/>
      <w:lvlJc w:val="left"/>
      <w:pPr>
        <w:tabs>
          <w:tab w:val="num" w:pos="5040"/>
        </w:tabs>
        <w:ind w:left="5040" w:hanging="360"/>
      </w:pPr>
      <w:rPr>
        <w:rFonts w:ascii="Symbol" w:hAnsi="Symbol" w:hint="default"/>
      </w:rPr>
    </w:lvl>
    <w:lvl w:ilvl="7" w:tplc="77CC32FE" w:tentative="1">
      <w:start w:val="1"/>
      <w:numFmt w:val="bullet"/>
      <w:lvlText w:val=""/>
      <w:lvlJc w:val="left"/>
      <w:pPr>
        <w:tabs>
          <w:tab w:val="num" w:pos="5760"/>
        </w:tabs>
        <w:ind w:left="5760" w:hanging="360"/>
      </w:pPr>
      <w:rPr>
        <w:rFonts w:ascii="Symbol" w:hAnsi="Symbol" w:hint="default"/>
      </w:rPr>
    </w:lvl>
    <w:lvl w:ilvl="8" w:tplc="98462736"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4452283"/>
    <w:multiLevelType w:val="hybridMultilevel"/>
    <w:tmpl w:val="45BA5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63242F"/>
    <w:multiLevelType w:val="multilevel"/>
    <w:tmpl w:val="CCD240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CCC204D"/>
    <w:multiLevelType w:val="hybridMultilevel"/>
    <w:tmpl w:val="217E3C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54F2751"/>
    <w:multiLevelType w:val="hybridMultilevel"/>
    <w:tmpl w:val="63868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E57264"/>
    <w:multiLevelType w:val="hybridMultilevel"/>
    <w:tmpl w:val="0EF2A86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3F3586"/>
    <w:multiLevelType w:val="hybridMultilevel"/>
    <w:tmpl w:val="3348CD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0012312"/>
    <w:multiLevelType w:val="hybridMultilevel"/>
    <w:tmpl w:val="9C422D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8D38F5"/>
    <w:multiLevelType w:val="hybridMultilevel"/>
    <w:tmpl w:val="81949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E82556"/>
    <w:multiLevelType w:val="hybridMultilevel"/>
    <w:tmpl w:val="0EF2A86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EB015F"/>
    <w:multiLevelType w:val="hybridMultilevel"/>
    <w:tmpl w:val="6CE27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DB72A0"/>
    <w:multiLevelType w:val="hybridMultilevel"/>
    <w:tmpl w:val="82043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3"/>
  </w:num>
  <w:num w:numId="4">
    <w:abstractNumId w:val="1"/>
  </w:num>
  <w:num w:numId="5">
    <w:abstractNumId w:val="19"/>
  </w:num>
  <w:num w:numId="6">
    <w:abstractNumId w:val="17"/>
  </w:num>
  <w:num w:numId="7">
    <w:abstractNumId w:val="7"/>
  </w:num>
  <w:num w:numId="8">
    <w:abstractNumId w:val="6"/>
  </w:num>
  <w:num w:numId="9">
    <w:abstractNumId w:val="16"/>
  </w:num>
  <w:num w:numId="10">
    <w:abstractNumId w:val="5"/>
  </w:num>
  <w:num w:numId="11">
    <w:abstractNumId w:val="11"/>
  </w:num>
  <w:num w:numId="12">
    <w:abstractNumId w:val="13"/>
  </w:num>
  <w:num w:numId="13">
    <w:abstractNumId w:val="12"/>
  </w:num>
  <w:num w:numId="14">
    <w:abstractNumId w:val="15"/>
  </w:num>
  <w:num w:numId="15">
    <w:abstractNumId w:val="2"/>
  </w:num>
  <w:num w:numId="16">
    <w:abstractNumId w:val="9"/>
  </w:num>
  <w:num w:numId="17">
    <w:abstractNumId w:val="4"/>
  </w:num>
  <w:num w:numId="18">
    <w:abstractNumId w:val="14"/>
  </w:num>
  <w:num w:numId="19">
    <w:abstractNumId w:val="1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3F2"/>
    <w:rsid w:val="00036ACF"/>
    <w:rsid w:val="000440A5"/>
    <w:rsid w:val="00060BF8"/>
    <w:rsid w:val="0006452D"/>
    <w:rsid w:val="00086859"/>
    <w:rsid w:val="000D0DCA"/>
    <w:rsid w:val="000E04F1"/>
    <w:rsid w:val="000F00E4"/>
    <w:rsid w:val="0012228B"/>
    <w:rsid w:val="0016496B"/>
    <w:rsid w:val="001667DB"/>
    <w:rsid w:val="00177963"/>
    <w:rsid w:val="001A290F"/>
    <w:rsid w:val="001E09D4"/>
    <w:rsid w:val="00213D25"/>
    <w:rsid w:val="002603F2"/>
    <w:rsid w:val="00266F35"/>
    <w:rsid w:val="002743B3"/>
    <w:rsid w:val="002750A5"/>
    <w:rsid w:val="00296556"/>
    <w:rsid w:val="002A3E0C"/>
    <w:rsid w:val="002B39DD"/>
    <w:rsid w:val="002C5B4F"/>
    <w:rsid w:val="002D002E"/>
    <w:rsid w:val="002D015D"/>
    <w:rsid w:val="002F253D"/>
    <w:rsid w:val="002F57D6"/>
    <w:rsid w:val="002F634E"/>
    <w:rsid w:val="002F6A98"/>
    <w:rsid w:val="0030434C"/>
    <w:rsid w:val="0031423E"/>
    <w:rsid w:val="0031755A"/>
    <w:rsid w:val="003414C5"/>
    <w:rsid w:val="00347E19"/>
    <w:rsid w:val="00350557"/>
    <w:rsid w:val="003607C6"/>
    <w:rsid w:val="00366810"/>
    <w:rsid w:val="003770EF"/>
    <w:rsid w:val="00393C4D"/>
    <w:rsid w:val="003B2E37"/>
    <w:rsid w:val="003C3580"/>
    <w:rsid w:val="003D1504"/>
    <w:rsid w:val="003F0B00"/>
    <w:rsid w:val="003F3219"/>
    <w:rsid w:val="00400873"/>
    <w:rsid w:val="00402E72"/>
    <w:rsid w:val="00477D87"/>
    <w:rsid w:val="0049254B"/>
    <w:rsid w:val="004A7E07"/>
    <w:rsid w:val="004C326E"/>
    <w:rsid w:val="004D0AF7"/>
    <w:rsid w:val="0050169A"/>
    <w:rsid w:val="00563CF4"/>
    <w:rsid w:val="005C7764"/>
    <w:rsid w:val="0064399C"/>
    <w:rsid w:val="00644D83"/>
    <w:rsid w:val="00647CC6"/>
    <w:rsid w:val="00655434"/>
    <w:rsid w:val="006A2C8F"/>
    <w:rsid w:val="006A5F60"/>
    <w:rsid w:val="006B78CD"/>
    <w:rsid w:val="006D0A53"/>
    <w:rsid w:val="006D0DA1"/>
    <w:rsid w:val="00711EBE"/>
    <w:rsid w:val="00713ACB"/>
    <w:rsid w:val="00726DC1"/>
    <w:rsid w:val="00770623"/>
    <w:rsid w:val="00776A10"/>
    <w:rsid w:val="007A1670"/>
    <w:rsid w:val="007B3258"/>
    <w:rsid w:val="00800313"/>
    <w:rsid w:val="008045CA"/>
    <w:rsid w:val="0080523F"/>
    <w:rsid w:val="00815F92"/>
    <w:rsid w:val="00816B86"/>
    <w:rsid w:val="008376A0"/>
    <w:rsid w:val="008B7F0E"/>
    <w:rsid w:val="008B7F9A"/>
    <w:rsid w:val="008C048F"/>
    <w:rsid w:val="008D5F9A"/>
    <w:rsid w:val="008E3E1F"/>
    <w:rsid w:val="00915810"/>
    <w:rsid w:val="00947A3A"/>
    <w:rsid w:val="00997C15"/>
    <w:rsid w:val="009A684A"/>
    <w:rsid w:val="009C574D"/>
    <w:rsid w:val="009D51DD"/>
    <w:rsid w:val="009F670E"/>
    <w:rsid w:val="00A130AB"/>
    <w:rsid w:val="00A42957"/>
    <w:rsid w:val="00A55850"/>
    <w:rsid w:val="00A60B2E"/>
    <w:rsid w:val="00A6719F"/>
    <w:rsid w:val="00A70C18"/>
    <w:rsid w:val="00A91420"/>
    <w:rsid w:val="00AB459A"/>
    <w:rsid w:val="00AC6210"/>
    <w:rsid w:val="00AE1CAD"/>
    <w:rsid w:val="00AE7ED7"/>
    <w:rsid w:val="00B142B7"/>
    <w:rsid w:val="00B26614"/>
    <w:rsid w:val="00B33D2F"/>
    <w:rsid w:val="00B43A18"/>
    <w:rsid w:val="00B45867"/>
    <w:rsid w:val="00B739EE"/>
    <w:rsid w:val="00BB000E"/>
    <w:rsid w:val="00C142A0"/>
    <w:rsid w:val="00C47EA6"/>
    <w:rsid w:val="00C55B06"/>
    <w:rsid w:val="00C56B7B"/>
    <w:rsid w:val="00C61259"/>
    <w:rsid w:val="00C92714"/>
    <w:rsid w:val="00CC1BF1"/>
    <w:rsid w:val="00CE4733"/>
    <w:rsid w:val="00D4795C"/>
    <w:rsid w:val="00D50F44"/>
    <w:rsid w:val="00D87DFE"/>
    <w:rsid w:val="00DD07D4"/>
    <w:rsid w:val="00DD1F4E"/>
    <w:rsid w:val="00DF2EE3"/>
    <w:rsid w:val="00DF5BCE"/>
    <w:rsid w:val="00E14F5F"/>
    <w:rsid w:val="00E16692"/>
    <w:rsid w:val="00E378BF"/>
    <w:rsid w:val="00E443C4"/>
    <w:rsid w:val="00E461EB"/>
    <w:rsid w:val="00E465B1"/>
    <w:rsid w:val="00E547C0"/>
    <w:rsid w:val="00E76E0A"/>
    <w:rsid w:val="00E971D3"/>
    <w:rsid w:val="00EB26DF"/>
    <w:rsid w:val="00EC0DE1"/>
    <w:rsid w:val="00EC4AF1"/>
    <w:rsid w:val="00EE309B"/>
    <w:rsid w:val="00F20B0D"/>
    <w:rsid w:val="00F26600"/>
    <w:rsid w:val="00F27CD3"/>
    <w:rsid w:val="00F61AFD"/>
    <w:rsid w:val="00F76C9F"/>
    <w:rsid w:val="00F77FD7"/>
    <w:rsid w:val="00FB02CF"/>
    <w:rsid w:val="00FE1A1F"/>
    <w:rsid w:val="00FE2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66D60"/>
  <w15:chartTrackingRefBased/>
  <w15:docId w15:val="{7D3704E7-2279-4D86-992E-06358E568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E1CA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E72"/>
    <w:pPr>
      <w:ind w:left="720"/>
      <w:contextualSpacing/>
    </w:pPr>
  </w:style>
  <w:style w:type="table" w:styleId="TableGrid">
    <w:name w:val="Table Grid"/>
    <w:basedOn w:val="TableNormal"/>
    <w:uiPriority w:val="39"/>
    <w:rsid w:val="00FB0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7D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DFE"/>
  </w:style>
  <w:style w:type="paragraph" w:styleId="Footer">
    <w:name w:val="footer"/>
    <w:basedOn w:val="Normal"/>
    <w:link w:val="FooterChar"/>
    <w:uiPriority w:val="99"/>
    <w:unhideWhenUsed/>
    <w:rsid w:val="00D87D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7DFE"/>
  </w:style>
  <w:style w:type="character" w:styleId="Hyperlink">
    <w:name w:val="Hyperlink"/>
    <w:basedOn w:val="DefaultParagraphFont"/>
    <w:uiPriority w:val="99"/>
    <w:unhideWhenUsed/>
    <w:rsid w:val="004C326E"/>
    <w:rPr>
      <w:color w:val="0000FF"/>
      <w:u w:val="single"/>
    </w:rPr>
  </w:style>
  <w:style w:type="character" w:styleId="CommentReference">
    <w:name w:val="annotation reference"/>
    <w:basedOn w:val="DefaultParagraphFont"/>
    <w:uiPriority w:val="99"/>
    <w:semiHidden/>
    <w:unhideWhenUsed/>
    <w:rsid w:val="00644D83"/>
    <w:rPr>
      <w:sz w:val="16"/>
      <w:szCs w:val="16"/>
    </w:rPr>
  </w:style>
  <w:style w:type="paragraph" w:styleId="CommentText">
    <w:name w:val="annotation text"/>
    <w:basedOn w:val="Normal"/>
    <w:link w:val="CommentTextChar"/>
    <w:uiPriority w:val="99"/>
    <w:semiHidden/>
    <w:unhideWhenUsed/>
    <w:rsid w:val="00644D83"/>
    <w:pPr>
      <w:spacing w:line="240" w:lineRule="auto"/>
    </w:pPr>
    <w:rPr>
      <w:sz w:val="20"/>
      <w:szCs w:val="20"/>
    </w:rPr>
  </w:style>
  <w:style w:type="character" w:customStyle="1" w:styleId="CommentTextChar">
    <w:name w:val="Comment Text Char"/>
    <w:basedOn w:val="DefaultParagraphFont"/>
    <w:link w:val="CommentText"/>
    <w:uiPriority w:val="99"/>
    <w:semiHidden/>
    <w:rsid w:val="00644D83"/>
    <w:rPr>
      <w:sz w:val="20"/>
      <w:szCs w:val="20"/>
    </w:rPr>
  </w:style>
  <w:style w:type="paragraph" w:styleId="CommentSubject">
    <w:name w:val="annotation subject"/>
    <w:basedOn w:val="CommentText"/>
    <w:next w:val="CommentText"/>
    <w:link w:val="CommentSubjectChar"/>
    <w:uiPriority w:val="99"/>
    <w:semiHidden/>
    <w:unhideWhenUsed/>
    <w:rsid w:val="00644D83"/>
    <w:rPr>
      <w:b/>
      <w:bCs/>
    </w:rPr>
  </w:style>
  <w:style w:type="character" w:customStyle="1" w:styleId="CommentSubjectChar">
    <w:name w:val="Comment Subject Char"/>
    <w:basedOn w:val="CommentTextChar"/>
    <w:link w:val="CommentSubject"/>
    <w:uiPriority w:val="99"/>
    <w:semiHidden/>
    <w:rsid w:val="00644D83"/>
    <w:rPr>
      <w:b/>
      <w:bCs/>
      <w:sz w:val="20"/>
      <w:szCs w:val="20"/>
    </w:rPr>
  </w:style>
  <w:style w:type="paragraph" w:styleId="BalloonText">
    <w:name w:val="Balloon Text"/>
    <w:basedOn w:val="Normal"/>
    <w:link w:val="BalloonTextChar"/>
    <w:uiPriority w:val="99"/>
    <w:semiHidden/>
    <w:unhideWhenUsed/>
    <w:rsid w:val="00644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D83"/>
    <w:rPr>
      <w:rFonts w:ascii="Segoe UI" w:hAnsi="Segoe UI" w:cs="Segoe UI"/>
      <w:sz w:val="18"/>
      <w:szCs w:val="18"/>
    </w:rPr>
  </w:style>
  <w:style w:type="paragraph" w:styleId="NormalWeb">
    <w:name w:val="Normal (Web)"/>
    <w:basedOn w:val="Normal"/>
    <w:uiPriority w:val="99"/>
    <w:unhideWhenUsed/>
    <w:rsid w:val="00655434"/>
    <w:pPr>
      <w:spacing w:after="360"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B26DF"/>
    <w:rPr>
      <w:color w:val="605E5C"/>
      <w:shd w:val="clear" w:color="auto" w:fill="E1DFDD"/>
    </w:rPr>
  </w:style>
  <w:style w:type="paragraph" w:customStyle="1" w:styleId="Default">
    <w:name w:val="Default"/>
    <w:rsid w:val="00EB26DF"/>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EB26DF"/>
    <w:pPr>
      <w:spacing w:after="0" w:line="240" w:lineRule="auto"/>
    </w:pPr>
    <w:rPr>
      <w:rFonts w:ascii="Calibri" w:hAnsi="Calibri" w:cs="Calibri"/>
      <w:lang w:eastAsia="en-GB"/>
    </w:rPr>
  </w:style>
  <w:style w:type="character" w:customStyle="1" w:styleId="Heading2Char">
    <w:name w:val="Heading 2 Char"/>
    <w:basedOn w:val="DefaultParagraphFont"/>
    <w:link w:val="Heading2"/>
    <w:uiPriority w:val="9"/>
    <w:rsid w:val="00AE1CAD"/>
    <w:rPr>
      <w:rFonts w:ascii="Times New Roman" w:eastAsia="Times New Roman" w:hAnsi="Times New Roman" w:cs="Times New Roman"/>
      <w:b/>
      <w:bCs/>
      <w:sz w:val="36"/>
      <w:szCs w:val="36"/>
      <w:lang w:eastAsia="en-GB"/>
    </w:rPr>
  </w:style>
  <w:style w:type="character" w:customStyle="1" w:styleId="personname">
    <w:name w:val="person_name"/>
    <w:basedOn w:val="DefaultParagraphFont"/>
    <w:rsid w:val="00AE1CAD"/>
  </w:style>
  <w:style w:type="character" w:styleId="Emphasis">
    <w:name w:val="Emphasis"/>
    <w:basedOn w:val="DefaultParagraphFont"/>
    <w:uiPriority w:val="20"/>
    <w:qFormat/>
    <w:rsid w:val="00AE1CAD"/>
    <w:rPr>
      <w:i/>
      <w:iCs/>
    </w:rPr>
  </w:style>
  <w:style w:type="paragraph" w:styleId="BodyText">
    <w:name w:val="Body Text"/>
    <w:basedOn w:val="Normal"/>
    <w:link w:val="BodyTextChar"/>
    <w:uiPriority w:val="1"/>
    <w:qFormat/>
    <w:rsid w:val="00816B86"/>
    <w:pPr>
      <w:widowControl w:val="0"/>
      <w:autoSpaceDE w:val="0"/>
      <w:autoSpaceDN w:val="0"/>
      <w:spacing w:after="0" w:line="240" w:lineRule="auto"/>
      <w:ind w:left="833"/>
    </w:pPr>
    <w:rPr>
      <w:rFonts w:ascii="Calibri" w:eastAsia="Calibri" w:hAnsi="Calibri" w:cs="Calibri"/>
      <w:sz w:val="20"/>
      <w:szCs w:val="20"/>
      <w:lang w:val="en-US"/>
    </w:rPr>
  </w:style>
  <w:style w:type="character" w:customStyle="1" w:styleId="BodyTextChar">
    <w:name w:val="Body Text Char"/>
    <w:basedOn w:val="DefaultParagraphFont"/>
    <w:link w:val="BodyText"/>
    <w:uiPriority w:val="1"/>
    <w:rsid w:val="00816B86"/>
    <w:rPr>
      <w:rFonts w:ascii="Calibri" w:eastAsia="Calibri" w:hAnsi="Calibri" w:cs="Calibri"/>
      <w:sz w:val="20"/>
      <w:szCs w:val="20"/>
      <w:lang w:val="en-US"/>
    </w:rPr>
  </w:style>
  <w:style w:type="character" w:styleId="FollowedHyperlink">
    <w:name w:val="FollowedHyperlink"/>
    <w:basedOn w:val="DefaultParagraphFont"/>
    <w:uiPriority w:val="99"/>
    <w:semiHidden/>
    <w:unhideWhenUsed/>
    <w:rsid w:val="00AE7E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998643">
      <w:bodyDiv w:val="1"/>
      <w:marLeft w:val="0"/>
      <w:marRight w:val="0"/>
      <w:marTop w:val="0"/>
      <w:marBottom w:val="0"/>
      <w:divBdr>
        <w:top w:val="none" w:sz="0" w:space="0" w:color="auto"/>
        <w:left w:val="none" w:sz="0" w:space="0" w:color="auto"/>
        <w:bottom w:val="none" w:sz="0" w:space="0" w:color="auto"/>
        <w:right w:val="none" w:sz="0" w:space="0" w:color="auto"/>
      </w:divBdr>
      <w:divsChild>
        <w:div w:id="1580870693">
          <w:marLeft w:val="0"/>
          <w:marRight w:val="0"/>
          <w:marTop w:val="0"/>
          <w:marBottom w:val="0"/>
          <w:divBdr>
            <w:top w:val="none" w:sz="0" w:space="0" w:color="auto"/>
            <w:left w:val="none" w:sz="0" w:space="0" w:color="auto"/>
            <w:bottom w:val="none" w:sz="0" w:space="0" w:color="auto"/>
            <w:right w:val="none" w:sz="0" w:space="0" w:color="auto"/>
          </w:divBdr>
          <w:divsChild>
            <w:div w:id="1757283998">
              <w:marLeft w:val="0"/>
              <w:marRight w:val="0"/>
              <w:marTop w:val="0"/>
              <w:marBottom w:val="0"/>
              <w:divBdr>
                <w:top w:val="none" w:sz="0" w:space="0" w:color="auto"/>
                <w:left w:val="none" w:sz="0" w:space="0" w:color="auto"/>
                <w:bottom w:val="none" w:sz="0" w:space="0" w:color="auto"/>
                <w:right w:val="none" w:sz="0" w:space="0" w:color="auto"/>
              </w:divBdr>
              <w:divsChild>
                <w:div w:id="997423820">
                  <w:marLeft w:val="0"/>
                  <w:marRight w:val="0"/>
                  <w:marTop w:val="0"/>
                  <w:marBottom w:val="0"/>
                  <w:divBdr>
                    <w:top w:val="none" w:sz="0" w:space="0" w:color="auto"/>
                    <w:left w:val="none" w:sz="0" w:space="0" w:color="auto"/>
                    <w:bottom w:val="none" w:sz="0" w:space="0" w:color="auto"/>
                    <w:right w:val="none" w:sz="0" w:space="0" w:color="auto"/>
                  </w:divBdr>
                  <w:divsChild>
                    <w:div w:id="1303272246">
                      <w:marLeft w:val="0"/>
                      <w:marRight w:val="0"/>
                      <w:marTop w:val="150"/>
                      <w:marBottom w:val="0"/>
                      <w:divBdr>
                        <w:top w:val="none" w:sz="0" w:space="0" w:color="auto"/>
                        <w:left w:val="none" w:sz="0" w:space="0" w:color="auto"/>
                        <w:bottom w:val="none" w:sz="0" w:space="0" w:color="auto"/>
                        <w:right w:val="none" w:sz="0" w:space="0" w:color="auto"/>
                      </w:divBdr>
                      <w:divsChild>
                        <w:div w:id="951326503">
                          <w:marLeft w:val="0"/>
                          <w:marRight w:val="0"/>
                          <w:marTop w:val="0"/>
                          <w:marBottom w:val="0"/>
                          <w:divBdr>
                            <w:top w:val="none" w:sz="0" w:space="0" w:color="auto"/>
                            <w:left w:val="none" w:sz="0" w:space="0" w:color="auto"/>
                            <w:bottom w:val="none" w:sz="0" w:space="0" w:color="auto"/>
                            <w:right w:val="none" w:sz="0" w:space="0" w:color="auto"/>
                          </w:divBdr>
                          <w:divsChild>
                            <w:div w:id="1438254275">
                              <w:marLeft w:val="0"/>
                              <w:marRight w:val="0"/>
                              <w:marTop w:val="0"/>
                              <w:marBottom w:val="0"/>
                              <w:divBdr>
                                <w:top w:val="none" w:sz="0" w:space="0" w:color="auto"/>
                                <w:left w:val="none" w:sz="0" w:space="0" w:color="auto"/>
                                <w:bottom w:val="none" w:sz="0" w:space="0" w:color="auto"/>
                                <w:right w:val="none" w:sz="0" w:space="0" w:color="auto"/>
                              </w:divBdr>
                              <w:divsChild>
                                <w:div w:id="1235237387">
                                  <w:marLeft w:val="0"/>
                                  <w:marRight w:val="0"/>
                                  <w:marTop w:val="0"/>
                                  <w:marBottom w:val="0"/>
                                  <w:divBdr>
                                    <w:top w:val="none" w:sz="0" w:space="0" w:color="auto"/>
                                    <w:left w:val="none" w:sz="0" w:space="0" w:color="auto"/>
                                    <w:bottom w:val="none" w:sz="0" w:space="0" w:color="auto"/>
                                    <w:right w:val="none" w:sz="0" w:space="0" w:color="auto"/>
                                  </w:divBdr>
                                  <w:divsChild>
                                    <w:div w:id="1487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038794">
      <w:bodyDiv w:val="1"/>
      <w:marLeft w:val="0"/>
      <w:marRight w:val="0"/>
      <w:marTop w:val="0"/>
      <w:marBottom w:val="0"/>
      <w:divBdr>
        <w:top w:val="none" w:sz="0" w:space="0" w:color="auto"/>
        <w:left w:val="none" w:sz="0" w:space="0" w:color="auto"/>
        <w:bottom w:val="none" w:sz="0" w:space="0" w:color="auto"/>
        <w:right w:val="none" w:sz="0" w:space="0" w:color="auto"/>
      </w:divBdr>
    </w:div>
    <w:div w:id="904804554">
      <w:bodyDiv w:val="1"/>
      <w:marLeft w:val="0"/>
      <w:marRight w:val="0"/>
      <w:marTop w:val="0"/>
      <w:marBottom w:val="0"/>
      <w:divBdr>
        <w:top w:val="none" w:sz="0" w:space="0" w:color="auto"/>
        <w:left w:val="none" w:sz="0" w:space="0" w:color="auto"/>
        <w:bottom w:val="none" w:sz="0" w:space="0" w:color="auto"/>
        <w:right w:val="none" w:sz="0" w:space="0" w:color="auto"/>
      </w:divBdr>
      <w:divsChild>
        <w:div w:id="789203931">
          <w:marLeft w:val="0"/>
          <w:marRight w:val="0"/>
          <w:marTop w:val="0"/>
          <w:marBottom w:val="0"/>
          <w:divBdr>
            <w:top w:val="none" w:sz="0" w:space="0" w:color="auto"/>
            <w:left w:val="none" w:sz="0" w:space="0" w:color="auto"/>
            <w:bottom w:val="none" w:sz="0" w:space="0" w:color="auto"/>
            <w:right w:val="none" w:sz="0" w:space="0" w:color="auto"/>
          </w:divBdr>
          <w:divsChild>
            <w:div w:id="597447247">
              <w:marLeft w:val="0"/>
              <w:marRight w:val="0"/>
              <w:marTop w:val="0"/>
              <w:marBottom w:val="0"/>
              <w:divBdr>
                <w:top w:val="none" w:sz="0" w:space="0" w:color="auto"/>
                <w:left w:val="none" w:sz="0" w:space="0" w:color="auto"/>
                <w:bottom w:val="none" w:sz="0" w:space="0" w:color="auto"/>
                <w:right w:val="none" w:sz="0" w:space="0" w:color="auto"/>
              </w:divBdr>
              <w:divsChild>
                <w:div w:id="288820726">
                  <w:marLeft w:val="0"/>
                  <w:marRight w:val="0"/>
                  <w:marTop w:val="0"/>
                  <w:marBottom w:val="0"/>
                  <w:divBdr>
                    <w:top w:val="none" w:sz="0" w:space="0" w:color="auto"/>
                    <w:left w:val="none" w:sz="0" w:space="0" w:color="auto"/>
                    <w:bottom w:val="none" w:sz="0" w:space="0" w:color="auto"/>
                    <w:right w:val="none" w:sz="0" w:space="0" w:color="auto"/>
                  </w:divBdr>
                  <w:divsChild>
                    <w:div w:id="13844922">
                      <w:marLeft w:val="0"/>
                      <w:marRight w:val="0"/>
                      <w:marTop w:val="150"/>
                      <w:marBottom w:val="0"/>
                      <w:divBdr>
                        <w:top w:val="none" w:sz="0" w:space="0" w:color="auto"/>
                        <w:left w:val="none" w:sz="0" w:space="0" w:color="auto"/>
                        <w:bottom w:val="none" w:sz="0" w:space="0" w:color="auto"/>
                        <w:right w:val="none" w:sz="0" w:space="0" w:color="auto"/>
                      </w:divBdr>
                      <w:divsChild>
                        <w:div w:id="1093354764">
                          <w:marLeft w:val="0"/>
                          <w:marRight w:val="0"/>
                          <w:marTop w:val="0"/>
                          <w:marBottom w:val="0"/>
                          <w:divBdr>
                            <w:top w:val="none" w:sz="0" w:space="0" w:color="auto"/>
                            <w:left w:val="none" w:sz="0" w:space="0" w:color="auto"/>
                            <w:bottom w:val="none" w:sz="0" w:space="0" w:color="auto"/>
                            <w:right w:val="none" w:sz="0" w:space="0" w:color="auto"/>
                          </w:divBdr>
                          <w:divsChild>
                            <w:div w:id="369694626">
                              <w:marLeft w:val="0"/>
                              <w:marRight w:val="0"/>
                              <w:marTop w:val="0"/>
                              <w:marBottom w:val="0"/>
                              <w:divBdr>
                                <w:top w:val="none" w:sz="0" w:space="0" w:color="auto"/>
                                <w:left w:val="none" w:sz="0" w:space="0" w:color="auto"/>
                                <w:bottom w:val="none" w:sz="0" w:space="0" w:color="auto"/>
                                <w:right w:val="none" w:sz="0" w:space="0" w:color="auto"/>
                              </w:divBdr>
                              <w:divsChild>
                                <w:div w:id="2006085063">
                                  <w:marLeft w:val="0"/>
                                  <w:marRight w:val="0"/>
                                  <w:marTop w:val="0"/>
                                  <w:marBottom w:val="0"/>
                                  <w:divBdr>
                                    <w:top w:val="none" w:sz="0" w:space="0" w:color="auto"/>
                                    <w:left w:val="none" w:sz="0" w:space="0" w:color="auto"/>
                                    <w:bottom w:val="none" w:sz="0" w:space="0" w:color="auto"/>
                                    <w:right w:val="none" w:sz="0" w:space="0" w:color="auto"/>
                                  </w:divBdr>
                                  <w:divsChild>
                                    <w:div w:id="125628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5342488">
      <w:bodyDiv w:val="1"/>
      <w:marLeft w:val="0"/>
      <w:marRight w:val="0"/>
      <w:marTop w:val="0"/>
      <w:marBottom w:val="0"/>
      <w:divBdr>
        <w:top w:val="none" w:sz="0" w:space="0" w:color="auto"/>
        <w:left w:val="none" w:sz="0" w:space="0" w:color="auto"/>
        <w:bottom w:val="none" w:sz="0" w:space="0" w:color="auto"/>
        <w:right w:val="none" w:sz="0" w:space="0" w:color="auto"/>
      </w:divBdr>
      <w:divsChild>
        <w:div w:id="774129437">
          <w:marLeft w:val="0"/>
          <w:marRight w:val="0"/>
          <w:marTop w:val="0"/>
          <w:marBottom w:val="0"/>
          <w:divBdr>
            <w:top w:val="none" w:sz="0" w:space="0" w:color="auto"/>
            <w:left w:val="none" w:sz="0" w:space="0" w:color="auto"/>
            <w:bottom w:val="none" w:sz="0" w:space="0" w:color="auto"/>
            <w:right w:val="none" w:sz="0" w:space="0" w:color="auto"/>
          </w:divBdr>
          <w:divsChild>
            <w:div w:id="66541562">
              <w:marLeft w:val="0"/>
              <w:marRight w:val="0"/>
              <w:marTop w:val="0"/>
              <w:marBottom w:val="0"/>
              <w:divBdr>
                <w:top w:val="none" w:sz="0" w:space="0" w:color="auto"/>
                <w:left w:val="none" w:sz="0" w:space="0" w:color="auto"/>
                <w:bottom w:val="none" w:sz="0" w:space="0" w:color="auto"/>
                <w:right w:val="none" w:sz="0" w:space="0" w:color="auto"/>
              </w:divBdr>
              <w:divsChild>
                <w:div w:id="317463419">
                  <w:marLeft w:val="0"/>
                  <w:marRight w:val="0"/>
                  <w:marTop w:val="0"/>
                  <w:marBottom w:val="0"/>
                  <w:divBdr>
                    <w:top w:val="none" w:sz="0" w:space="0" w:color="auto"/>
                    <w:left w:val="none" w:sz="0" w:space="0" w:color="auto"/>
                    <w:bottom w:val="none" w:sz="0" w:space="0" w:color="auto"/>
                    <w:right w:val="none" w:sz="0" w:space="0" w:color="auto"/>
                  </w:divBdr>
                  <w:divsChild>
                    <w:div w:id="1446123272">
                      <w:marLeft w:val="0"/>
                      <w:marRight w:val="0"/>
                      <w:marTop w:val="150"/>
                      <w:marBottom w:val="0"/>
                      <w:divBdr>
                        <w:top w:val="none" w:sz="0" w:space="0" w:color="auto"/>
                        <w:left w:val="none" w:sz="0" w:space="0" w:color="auto"/>
                        <w:bottom w:val="none" w:sz="0" w:space="0" w:color="auto"/>
                        <w:right w:val="none" w:sz="0" w:space="0" w:color="auto"/>
                      </w:divBdr>
                      <w:divsChild>
                        <w:div w:id="1716199879">
                          <w:marLeft w:val="0"/>
                          <w:marRight w:val="0"/>
                          <w:marTop w:val="0"/>
                          <w:marBottom w:val="0"/>
                          <w:divBdr>
                            <w:top w:val="none" w:sz="0" w:space="0" w:color="auto"/>
                            <w:left w:val="none" w:sz="0" w:space="0" w:color="auto"/>
                            <w:bottom w:val="none" w:sz="0" w:space="0" w:color="auto"/>
                            <w:right w:val="none" w:sz="0" w:space="0" w:color="auto"/>
                          </w:divBdr>
                          <w:divsChild>
                            <w:div w:id="991717683">
                              <w:marLeft w:val="0"/>
                              <w:marRight w:val="0"/>
                              <w:marTop w:val="0"/>
                              <w:marBottom w:val="0"/>
                              <w:divBdr>
                                <w:top w:val="none" w:sz="0" w:space="0" w:color="auto"/>
                                <w:left w:val="none" w:sz="0" w:space="0" w:color="auto"/>
                                <w:bottom w:val="none" w:sz="0" w:space="0" w:color="auto"/>
                                <w:right w:val="none" w:sz="0" w:space="0" w:color="auto"/>
                              </w:divBdr>
                              <w:divsChild>
                                <w:div w:id="1361779071">
                                  <w:marLeft w:val="0"/>
                                  <w:marRight w:val="0"/>
                                  <w:marTop w:val="0"/>
                                  <w:marBottom w:val="0"/>
                                  <w:divBdr>
                                    <w:top w:val="none" w:sz="0" w:space="0" w:color="auto"/>
                                    <w:left w:val="none" w:sz="0" w:space="0" w:color="auto"/>
                                    <w:bottom w:val="none" w:sz="0" w:space="0" w:color="auto"/>
                                    <w:right w:val="none" w:sz="0" w:space="0" w:color="auto"/>
                                  </w:divBdr>
                                  <w:divsChild>
                                    <w:div w:id="145871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5031822">
      <w:bodyDiv w:val="1"/>
      <w:marLeft w:val="0"/>
      <w:marRight w:val="0"/>
      <w:marTop w:val="0"/>
      <w:marBottom w:val="0"/>
      <w:divBdr>
        <w:top w:val="none" w:sz="0" w:space="0" w:color="auto"/>
        <w:left w:val="none" w:sz="0" w:space="0" w:color="auto"/>
        <w:bottom w:val="none" w:sz="0" w:space="0" w:color="auto"/>
        <w:right w:val="none" w:sz="0" w:space="0" w:color="auto"/>
      </w:divBdr>
      <w:divsChild>
        <w:div w:id="2140949080">
          <w:marLeft w:val="0"/>
          <w:marRight w:val="0"/>
          <w:marTop w:val="0"/>
          <w:marBottom w:val="0"/>
          <w:divBdr>
            <w:top w:val="none" w:sz="0" w:space="0" w:color="auto"/>
            <w:left w:val="none" w:sz="0" w:space="0" w:color="auto"/>
            <w:bottom w:val="none" w:sz="0" w:space="0" w:color="auto"/>
            <w:right w:val="none" w:sz="0" w:space="0" w:color="auto"/>
          </w:divBdr>
          <w:divsChild>
            <w:div w:id="53503827">
              <w:marLeft w:val="0"/>
              <w:marRight w:val="0"/>
              <w:marTop w:val="0"/>
              <w:marBottom w:val="0"/>
              <w:divBdr>
                <w:top w:val="none" w:sz="0" w:space="0" w:color="auto"/>
                <w:left w:val="none" w:sz="0" w:space="0" w:color="auto"/>
                <w:bottom w:val="none" w:sz="0" w:space="0" w:color="auto"/>
                <w:right w:val="none" w:sz="0" w:space="0" w:color="auto"/>
              </w:divBdr>
              <w:divsChild>
                <w:div w:id="473451177">
                  <w:marLeft w:val="0"/>
                  <w:marRight w:val="0"/>
                  <w:marTop w:val="0"/>
                  <w:marBottom w:val="0"/>
                  <w:divBdr>
                    <w:top w:val="none" w:sz="0" w:space="0" w:color="auto"/>
                    <w:left w:val="none" w:sz="0" w:space="0" w:color="auto"/>
                    <w:bottom w:val="none" w:sz="0" w:space="0" w:color="auto"/>
                    <w:right w:val="none" w:sz="0" w:space="0" w:color="auto"/>
                  </w:divBdr>
                  <w:divsChild>
                    <w:div w:id="925115886">
                      <w:marLeft w:val="0"/>
                      <w:marRight w:val="0"/>
                      <w:marTop w:val="150"/>
                      <w:marBottom w:val="0"/>
                      <w:divBdr>
                        <w:top w:val="none" w:sz="0" w:space="0" w:color="auto"/>
                        <w:left w:val="none" w:sz="0" w:space="0" w:color="auto"/>
                        <w:bottom w:val="none" w:sz="0" w:space="0" w:color="auto"/>
                        <w:right w:val="none" w:sz="0" w:space="0" w:color="auto"/>
                      </w:divBdr>
                      <w:divsChild>
                        <w:div w:id="995493993">
                          <w:marLeft w:val="0"/>
                          <w:marRight w:val="0"/>
                          <w:marTop w:val="0"/>
                          <w:marBottom w:val="0"/>
                          <w:divBdr>
                            <w:top w:val="none" w:sz="0" w:space="0" w:color="auto"/>
                            <w:left w:val="none" w:sz="0" w:space="0" w:color="auto"/>
                            <w:bottom w:val="none" w:sz="0" w:space="0" w:color="auto"/>
                            <w:right w:val="none" w:sz="0" w:space="0" w:color="auto"/>
                          </w:divBdr>
                          <w:divsChild>
                            <w:div w:id="67070978">
                              <w:marLeft w:val="0"/>
                              <w:marRight w:val="0"/>
                              <w:marTop w:val="0"/>
                              <w:marBottom w:val="0"/>
                              <w:divBdr>
                                <w:top w:val="none" w:sz="0" w:space="0" w:color="auto"/>
                                <w:left w:val="none" w:sz="0" w:space="0" w:color="auto"/>
                                <w:bottom w:val="none" w:sz="0" w:space="0" w:color="auto"/>
                                <w:right w:val="none" w:sz="0" w:space="0" w:color="auto"/>
                              </w:divBdr>
                              <w:divsChild>
                                <w:div w:id="240409026">
                                  <w:marLeft w:val="0"/>
                                  <w:marRight w:val="0"/>
                                  <w:marTop w:val="0"/>
                                  <w:marBottom w:val="0"/>
                                  <w:divBdr>
                                    <w:top w:val="none" w:sz="0" w:space="0" w:color="auto"/>
                                    <w:left w:val="none" w:sz="0" w:space="0" w:color="auto"/>
                                    <w:bottom w:val="none" w:sz="0" w:space="0" w:color="auto"/>
                                    <w:right w:val="none" w:sz="0" w:space="0" w:color="auto"/>
                                  </w:divBdr>
                                  <w:divsChild>
                                    <w:div w:id="75971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265891">
      <w:bodyDiv w:val="1"/>
      <w:marLeft w:val="0"/>
      <w:marRight w:val="0"/>
      <w:marTop w:val="0"/>
      <w:marBottom w:val="0"/>
      <w:divBdr>
        <w:top w:val="none" w:sz="0" w:space="0" w:color="auto"/>
        <w:left w:val="none" w:sz="0" w:space="0" w:color="auto"/>
        <w:bottom w:val="none" w:sz="0" w:space="0" w:color="auto"/>
        <w:right w:val="none" w:sz="0" w:space="0" w:color="auto"/>
      </w:divBdr>
      <w:divsChild>
        <w:div w:id="875774476">
          <w:marLeft w:val="0"/>
          <w:marRight w:val="0"/>
          <w:marTop w:val="0"/>
          <w:marBottom w:val="0"/>
          <w:divBdr>
            <w:top w:val="none" w:sz="0" w:space="0" w:color="auto"/>
            <w:left w:val="none" w:sz="0" w:space="0" w:color="auto"/>
            <w:bottom w:val="none" w:sz="0" w:space="0" w:color="auto"/>
            <w:right w:val="none" w:sz="0" w:space="0" w:color="auto"/>
          </w:divBdr>
          <w:divsChild>
            <w:div w:id="1761608312">
              <w:marLeft w:val="0"/>
              <w:marRight w:val="0"/>
              <w:marTop w:val="0"/>
              <w:marBottom w:val="0"/>
              <w:divBdr>
                <w:top w:val="none" w:sz="0" w:space="0" w:color="auto"/>
                <w:left w:val="none" w:sz="0" w:space="0" w:color="auto"/>
                <w:bottom w:val="none" w:sz="0" w:space="0" w:color="auto"/>
                <w:right w:val="none" w:sz="0" w:space="0" w:color="auto"/>
              </w:divBdr>
              <w:divsChild>
                <w:div w:id="1254708422">
                  <w:marLeft w:val="0"/>
                  <w:marRight w:val="0"/>
                  <w:marTop w:val="0"/>
                  <w:marBottom w:val="0"/>
                  <w:divBdr>
                    <w:top w:val="none" w:sz="0" w:space="0" w:color="auto"/>
                    <w:left w:val="none" w:sz="0" w:space="0" w:color="auto"/>
                    <w:bottom w:val="none" w:sz="0" w:space="0" w:color="auto"/>
                    <w:right w:val="none" w:sz="0" w:space="0" w:color="auto"/>
                  </w:divBdr>
                  <w:divsChild>
                    <w:div w:id="1749571008">
                      <w:marLeft w:val="0"/>
                      <w:marRight w:val="0"/>
                      <w:marTop w:val="150"/>
                      <w:marBottom w:val="0"/>
                      <w:divBdr>
                        <w:top w:val="none" w:sz="0" w:space="0" w:color="auto"/>
                        <w:left w:val="none" w:sz="0" w:space="0" w:color="auto"/>
                        <w:bottom w:val="none" w:sz="0" w:space="0" w:color="auto"/>
                        <w:right w:val="none" w:sz="0" w:space="0" w:color="auto"/>
                      </w:divBdr>
                      <w:divsChild>
                        <w:div w:id="575170513">
                          <w:marLeft w:val="0"/>
                          <w:marRight w:val="0"/>
                          <w:marTop w:val="0"/>
                          <w:marBottom w:val="0"/>
                          <w:divBdr>
                            <w:top w:val="none" w:sz="0" w:space="0" w:color="auto"/>
                            <w:left w:val="none" w:sz="0" w:space="0" w:color="auto"/>
                            <w:bottom w:val="none" w:sz="0" w:space="0" w:color="auto"/>
                            <w:right w:val="none" w:sz="0" w:space="0" w:color="auto"/>
                          </w:divBdr>
                          <w:divsChild>
                            <w:div w:id="1903102557">
                              <w:marLeft w:val="0"/>
                              <w:marRight w:val="0"/>
                              <w:marTop w:val="0"/>
                              <w:marBottom w:val="0"/>
                              <w:divBdr>
                                <w:top w:val="none" w:sz="0" w:space="0" w:color="auto"/>
                                <w:left w:val="none" w:sz="0" w:space="0" w:color="auto"/>
                                <w:bottom w:val="none" w:sz="0" w:space="0" w:color="auto"/>
                                <w:right w:val="none" w:sz="0" w:space="0" w:color="auto"/>
                              </w:divBdr>
                              <w:divsChild>
                                <w:div w:id="1138688950">
                                  <w:marLeft w:val="0"/>
                                  <w:marRight w:val="0"/>
                                  <w:marTop w:val="0"/>
                                  <w:marBottom w:val="0"/>
                                  <w:divBdr>
                                    <w:top w:val="none" w:sz="0" w:space="0" w:color="auto"/>
                                    <w:left w:val="none" w:sz="0" w:space="0" w:color="auto"/>
                                    <w:bottom w:val="none" w:sz="0" w:space="0" w:color="auto"/>
                                    <w:right w:val="none" w:sz="0" w:space="0" w:color="auto"/>
                                  </w:divBdr>
                                  <w:divsChild>
                                    <w:div w:id="314258684">
                                      <w:marLeft w:val="0"/>
                                      <w:marRight w:val="0"/>
                                      <w:marTop w:val="0"/>
                                      <w:marBottom w:val="0"/>
                                      <w:divBdr>
                                        <w:top w:val="none" w:sz="0" w:space="0" w:color="auto"/>
                                        <w:left w:val="none" w:sz="0" w:space="0" w:color="auto"/>
                                        <w:bottom w:val="none" w:sz="0" w:space="0" w:color="auto"/>
                                        <w:right w:val="none" w:sz="0" w:space="0" w:color="auto"/>
                                      </w:divBdr>
                                      <w:divsChild>
                                        <w:div w:id="1692296690">
                                          <w:marLeft w:val="0"/>
                                          <w:marRight w:val="0"/>
                                          <w:marTop w:val="0"/>
                                          <w:marBottom w:val="0"/>
                                          <w:divBdr>
                                            <w:top w:val="none" w:sz="0" w:space="0" w:color="auto"/>
                                            <w:left w:val="none" w:sz="0" w:space="0" w:color="auto"/>
                                            <w:bottom w:val="none" w:sz="0" w:space="0" w:color="auto"/>
                                            <w:right w:val="none" w:sz="0" w:space="0" w:color="auto"/>
                                          </w:divBdr>
                                          <w:divsChild>
                                            <w:div w:id="1058821602">
                                              <w:marLeft w:val="0"/>
                                              <w:marRight w:val="0"/>
                                              <w:marTop w:val="0"/>
                                              <w:marBottom w:val="0"/>
                                              <w:divBdr>
                                                <w:top w:val="dashed" w:sz="6" w:space="6" w:color="BBBBFF"/>
                                                <w:left w:val="dashed" w:sz="6" w:space="6" w:color="BBBBFF"/>
                                                <w:bottom w:val="none" w:sz="0" w:space="0" w:color="auto"/>
                                                <w:right w:val="none" w:sz="0" w:space="0" w:color="auto"/>
                                              </w:divBdr>
                                              <w:divsChild>
                                                <w:div w:id="156918542">
                                                  <w:marLeft w:val="0"/>
                                                  <w:marRight w:val="0"/>
                                                  <w:marTop w:val="0"/>
                                                  <w:marBottom w:val="0"/>
                                                  <w:divBdr>
                                                    <w:top w:val="none" w:sz="0" w:space="0" w:color="auto"/>
                                                    <w:left w:val="none" w:sz="0" w:space="0" w:color="auto"/>
                                                    <w:bottom w:val="none" w:sz="0" w:space="0" w:color="auto"/>
                                                    <w:right w:val="none" w:sz="0" w:space="0" w:color="auto"/>
                                                  </w:divBdr>
                                                  <w:divsChild>
                                                    <w:div w:id="20620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9062573">
      <w:bodyDiv w:val="1"/>
      <w:marLeft w:val="0"/>
      <w:marRight w:val="0"/>
      <w:marTop w:val="0"/>
      <w:marBottom w:val="0"/>
      <w:divBdr>
        <w:top w:val="none" w:sz="0" w:space="0" w:color="auto"/>
        <w:left w:val="none" w:sz="0" w:space="0" w:color="auto"/>
        <w:bottom w:val="none" w:sz="0" w:space="0" w:color="auto"/>
        <w:right w:val="none" w:sz="0" w:space="0" w:color="auto"/>
      </w:divBdr>
      <w:divsChild>
        <w:div w:id="1738741991">
          <w:marLeft w:val="0"/>
          <w:marRight w:val="0"/>
          <w:marTop w:val="0"/>
          <w:marBottom w:val="0"/>
          <w:divBdr>
            <w:top w:val="none" w:sz="0" w:space="0" w:color="auto"/>
            <w:left w:val="none" w:sz="0" w:space="0" w:color="auto"/>
            <w:bottom w:val="none" w:sz="0" w:space="0" w:color="auto"/>
            <w:right w:val="none" w:sz="0" w:space="0" w:color="auto"/>
          </w:divBdr>
          <w:divsChild>
            <w:div w:id="1560675057">
              <w:marLeft w:val="0"/>
              <w:marRight w:val="0"/>
              <w:marTop w:val="0"/>
              <w:marBottom w:val="0"/>
              <w:divBdr>
                <w:top w:val="none" w:sz="0" w:space="0" w:color="auto"/>
                <w:left w:val="none" w:sz="0" w:space="0" w:color="auto"/>
                <w:bottom w:val="none" w:sz="0" w:space="0" w:color="auto"/>
                <w:right w:val="none" w:sz="0" w:space="0" w:color="auto"/>
              </w:divBdr>
              <w:divsChild>
                <w:div w:id="327829230">
                  <w:marLeft w:val="0"/>
                  <w:marRight w:val="0"/>
                  <w:marTop w:val="0"/>
                  <w:marBottom w:val="0"/>
                  <w:divBdr>
                    <w:top w:val="none" w:sz="0" w:space="0" w:color="auto"/>
                    <w:left w:val="none" w:sz="0" w:space="0" w:color="auto"/>
                    <w:bottom w:val="none" w:sz="0" w:space="0" w:color="auto"/>
                    <w:right w:val="none" w:sz="0" w:space="0" w:color="auto"/>
                  </w:divBdr>
                  <w:divsChild>
                    <w:div w:id="1197352726">
                      <w:marLeft w:val="0"/>
                      <w:marRight w:val="0"/>
                      <w:marTop w:val="150"/>
                      <w:marBottom w:val="0"/>
                      <w:divBdr>
                        <w:top w:val="none" w:sz="0" w:space="0" w:color="auto"/>
                        <w:left w:val="none" w:sz="0" w:space="0" w:color="auto"/>
                        <w:bottom w:val="none" w:sz="0" w:space="0" w:color="auto"/>
                        <w:right w:val="none" w:sz="0" w:space="0" w:color="auto"/>
                      </w:divBdr>
                      <w:divsChild>
                        <w:div w:id="254749154">
                          <w:marLeft w:val="0"/>
                          <w:marRight w:val="0"/>
                          <w:marTop w:val="0"/>
                          <w:marBottom w:val="0"/>
                          <w:divBdr>
                            <w:top w:val="none" w:sz="0" w:space="0" w:color="auto"/>
                            <w:left w:val="none" w:sz="0" w:space="0" w:color="auto"/>
                            <w:bottom w:val="none" w:sz="0" w:space="0" w:color="auto"/>
                            <w:right w:val="none" w:sz="0" w:space="0" w:color="auto"/>
                          </w:divBdr>
                          <w:divsChild>
                            <w:div w:id="2119136047">
                              <w:marLeft w:val="0"/>
                              <w:marRight w:val="0"/>
                              <w:marTop w:val="0"/>
                              <w:marBottom w:val="0"/>
                              <w:divBdr>
                                <w:top w:val="none" w:sz="0" w:space="0" w:color="auto"/>
                                <w:left w:val="none" w:sz="0" w:space="0" w:color="auto"/>
                                <w:bottom w:val="none" w:sz="0" w:space="0" w:color="auto"/>
                                <w:right w:val="none" w:sz="0" w:space="0" w:color="auto"/>
                              </w:divBdr>
                              <w:divsChild>
                                <w:div w:id="847793888">
                                  <w:marLeft w:val="0"/>
                                  <w:marRight w:val="0"/>
                                  <w:marTop w:val="0"/>
                                  <w:marBottom w:val="0"/>
                                  <w:divBdr>
                                    <w:top w:val="none" w:sz="0" w:space="0" w:color="auto"/>
                                    <w:left w:val="none" w:sz="0" w:space="0" w:color="auto"/>
                                    <w:bottom w:val="none" w:sz="0" w:space="0" w:color="auto"/>
                                    <w:right w:val="none" w:sz="0" w:space="0" w:color="auto"/>
                                  </w:divBdr>
                                  <w:divsChild>
                                    <w:div w:id="811555300">
                                      <w:marLeft w:val="0"/>
                                      <w:marRight w:val="0"/>
                                      <w:marTop w:val="0"/>
                                      <w:marBottom w:val="0"/>
                                      <w:divBdr>
                                        <w:top w:val="none" w:sz="0" w:space="0" w:color="auto"/>
                                        <w:left w:val="none" w:sz="0" w:space="0" w:color="auto"/>
                                        <w:bottom w:val="none" w:sz="0" w:space="0" w:color="auto"/>
                                        <w:right w:val="none" w:sz="0" w:space="0" w:color="auto"/>
                                      </w:divBdr>
                                      <w:divsChild>
                                        <w:div w:id="121464206">
                                          <w:marLeft w:val="0"/>
                                          <w:marRight w:val="0"/>
                                          <w:marTop w:val="0"/>
                                          <w:marBottom w:val="0"/>
                                          <w:divBdr>
                                            <w:top w:val="none" w:sz="0" w:space="0" w:color="auto"/>
                                            <w:left w:val="none" w:sz="0" w:space="0" w:color="auto"/>
                                            <w:bottom w:val="none" w:sz="0" w:space="0" w:color="auto"/>
                                            <w:right w:val="none" w:sz="0" w:space="0" w:color="auto"/>
                                          </w:divBdr>
                                          <w:divsChild>
                                            <w:div w:id="2028364380">
                                              <w:marLeft w:val="0"/>
                                              <w:marRight w:val="0"/>
                                              <w:marTop w:val="0"/>
                                              <w:marBottom w:val="0"/>
                                              <w:divBdr>
                                                <w:top w:val="dashed" w:sz="6" w:space="6" w:color="BBBBFF"/>
                                                <w:left w:val="dashed" w:sz="6" w:space="6" w:color="BBBBFF"/>
                                                <w:bottom w:val="none" w:sz="0" w:space="0" w:color="auto"/>
                                                <w:right w:val="none" w:sz="0" w:space="0" w:color="auto"/>
                                              </w:divBdr>
                                              <w:divsChild>
                                                <w:div w:id="1119297628">
                                                  <w:marLeft w:val="0"/>
                                                  <w:marRight w:val="0"/>
                                                  <w:marTop w:val="0"/>
                                                  <w:marBottom w:val="0"/>
                                                  <w:divBdr>
                                                    <w:top w:val="none" w:sz="0" w:space="0" w:color="auto"/>
                                                    <w:left w:val="none" w:sz="0" w:space="0" w:color="auto"/>
                                                    <w:bottom w:val="none" w:sz="0" w:space="0" w:color="auto"/>
                                                    <w:right w:val="none" w:sz="0" w:space="0" w:color="auto"/>
                                                  </w:divBdr>
                                                  <w:divsChild>
                                                    <w:div w:id="15696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0672758">
      <w:bodyDiv w:val="1"/>
      <w:marLeft w:val="0"/>
      <w:marRight w:val="0"/>
      <w:marTop w:val="0"/>
      <w:marBottom w:val="0"/>
      <w:divBdr>
        <w:top w:val="none" w:sz="0" w:space="0" w:color="auto"/>
        <w:left w:val="none" w:sz="0" w:space="0" w:color="auto"/>
        <w:bottom w:val="none" w:sz="0" w:space="0" w:color="auto"/>
        <w:right w:val="none" w:sz="0" w:space="0" w:color="auto"/>
      </w:divBdr>
      <w:divsChild>
        <w:div w:id="819812334">
          <w:marLeft w:val="0"/>
          <w:marRight w:val="0"/>
          <w:marTop w:val="0"/>
          <w:marBottom w:val="0"/>
          <w:divBdr>
            <w:top w:val="none" w:sz="0" w:space="0" w:color="auto"/>
            <w:left w:val="none" w:sz="0" w:space="0" w:color="auto"/>
            <w:bottom w:val="none" w:sz="0" w:space="0" w:color="auto"/>
            <w:right w:val="none" w:sz="0" w:space="0" w:color="auto"/>
          </w:divBdr>
          <w:divsChild>
            <w:div w:id="1082482192">
              <w:marLeft w:val="0"/>
              <w:marRight w:val="0"/>
              <w:marTop w:val="0"/>
              <w:marBottom w:val="0"/>
              <w:divBdr>
                <w:top w:val="none" w:sz="0" w:space="0" w:color="auto"/>
                <w:left w:val="none" w:sz="0" w:space="0" w:color="auto"/>
                <w:bottom w:val="none" w:sz="0" w:space="0" w:color="auto"/>
                <w:right w:val="none" w:sz="0" w:space="0" w:color="auto"/>
              </w:divBdr>
              <w:divsChild>
                <w:div w:id="1842313223">
                  <w:marLeft w:val="0"/>
                  <w:marRight w:val="0"/>
                  <w:marTop w:val="0"/>
                  <w:marBottom w:val="0"/>
                  <w:divBdr>
                    <w:top w:val="none" w:sz="0" w:space="0" w:color="auto"/>
                    <w:left w:val="none" w:sz="0" w:space="0" w:color="auto"/>
                    <w:bottom w:val="none" w:sz="0" w:space="0" w:color="auto"/>
                    <w:right w:val="none" w:sz="0" w:space="0" w:color="auto"/>
                  </w:divBdr>
                  <w:divsChild>
                    <w:div w:id="1511681762">
                      <w:marLeft w:val="0"/>
                      <w:marRight w:val="0"/>
                      <w:marTop w:val="150"/>
                      <w:marBottom w:val="0"/>
                      <w:divBdr>
                        <w:top w:val="none" w:sz="0" w:space="0" w:color="auto"/>
                        <w:left w:val="none" w:sz="0" w:space="0" w:color="auto"/>
                        <w:bottom w:val="none" w:sz="0" w:space="0" w:color="auto"/>
                        <w:right w:val="none" w:sz="0" w:space="0" w:color="auto"/>
                      </w:divBdr>
                      <w:divsChild>
                        <w:div w:id="2068450254">
                          <w:marLeft w:val="0"/>
                          <w:marRight w:val="0"/>
                          <w:marTop w:val="0"/>
                          <w:marBottom w:val="0"/>
                          <w:divBdr>
                            <w:top w:val="none" w:sz="0" w:space="0" w:color="auto"/>
                            <w:left w:val="none" w:sz="0" w:space="0" w:color="auto"/>
                            <w:bottom w:val="none" w:sz="0" w:space="0" w:color="auto"/>
                            <w:right w:val="none" w:sz="0" w:space="0" w:color="auto"/>
                          </w:divBdr>
                          <w:divsChild>
                            <w:div w:id="1364134345">
                              <w:marLeft w:val="0"/>
                              <w:marRight w:val="0"/>
                              <w:marTop w:val="0"/>
                              <w:marBottom w:val="0"/>
                              <w:divBdr>
                                <w:top w:val="none" w:sz="0" w:space="0" w:color="auto"/>
                                <w:left w:val="none" w:sz="0" w:space="0" w:color="auto"/>
                                <w:bottom w:val="none" w:sz="0" w:space="0" w:color="auto"/>
                                <w:right w:val="none" w:sz="0" w:space="0" w:color="auto"/>
                              </w:divBdr>
                              <w:divsChild>
                                <w:div w:id="128325395">
                                  <w:marLeft w:val="0"/>
                                  <w:marRight w:val="0"/>
                                  <w:marTop w:val="0"/>
                                  <w:marBottom w:val="0"/>
                                  <w:divBdr>
                                    <w:top w:val="none" w:sz="0" w:space="0" w:color="auto"/>
                                    <w:left w:val="none" w:sz="0" w:space="0" w:color="auto"/>
                                    <w:bottom w:val="none" w:sz="0" w:space="0" w:color="auto"/>
                                    <w:right w:val="none" w:sz="0" w:space="0" w:color="auto"/>
                                  </w:divBdr>
                                  <w:divsChild>
                                    <w:div w:id="1880631182">
                                      <w:marLeft w:val="0"/>
                                      <w:marRight w:val="0"/>
                                      <w:marTop w:val="0"/>
                                      <w:marBottom w:val="0"/>
                                      <w:divBdr>
                                        <w:top w:val="none" w:sz="0" w:space="0" w:color="auto"/>
                                        <w:left w:val="none" w:sz="0" w:space="0" w:color="auto"/>
                                        <w:bottom w:val="none" w:sz="0" w:space="0" w:color="auto"/>
                                        <w:right w:val="none" w:sz="0" w:space="0" w:color="auto"/>
                                      </w:divBdr>
                                      <w:divsChild>
                                        <w:div w:id="137915022">
                                          <w:marLeft w:val="0"/>
                                          <w:marRight w:val="0"/>
                                          <w:marTop w:val="0"/>
                                          <w:marBottom w:val="0"/>
                                          <w:divBdr>
                                            <w:top w:val="none" w:sz="0" w:space="0" w:color="auto"/>
                                            <w:left w:val="none" w:sz="0" w:space="0" w:color="auto"/>
                                            <w:bottom w:val="none" w:sz="0" w:space="0" w:color="auto"/>
                                            <w:right w:val="none" w:sz="0" w:space="0" w:color="auto"/>
                                          </w:divBdr>
                                          <w:divsChild>
                                            <w:div w:id="471945479">
                                              <w:marLeft w:val="0"/>
                                              <w:marRight w:val="0"/>
                                              <w:marTop w:val="0"/>
                                              <w:marBottom w:val="0"/>
                                              <w:divBdr>
                                                <w:top w:val="dashed" w:sz="6" w:space="6" w:color="BBBBFF"/>
                                                <w:left w:val="dashed" w:sz="6" w:space="6" w:color="BBBBFF"/>
                                                <w:bottom w:val="none" w:sz="0" w:space="0" w:color="auto"/>
                                                <w:right w:val="none" w:sz="0" w:space="0" w:color="auto"/>
                                              </w:divBdr>
                                              <w:divsChild>
                                                <w:div w:id="854341636">
                                                  <w:marLeft w:val="0"/>
                                                  <w:marRight w:val="0"/>
                                                  <w:marTop w:val="0"/>
                                                  <w:marBottom w:val="0"/>
                                                  <w:divBdr>
                                                    <w:top w:val="none" w:sz="0" w:space="0" w:color="auto"/>
                                                    <w:left w:val="none" w:sz="0" w:space="0" w:color="auto"/>
                                                    <w:bottom w:val="none" w:sz="0" w:space="0" w:color="auto"/>
                                                    <w:right w:val="none" w:sz="0" w:space="0" w:color="auto"/>
                                                  </w:divBdr>
                                                  <w:divsChild>
                                                    <w:div w:id="141008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7683053">
      <w:bodyDiv w:val="1"/>
      <w:marLeft w:val="0"/>
      <w:marRight w:val="0"/>
      <w:marTop w:val="0"/>
      <w:marBottom w:val="0"/>
      <w:divBdr>
        <w:top w:val="none" w:sz="0" w:space="0" w:color="auto"/>
        <w:left w:val="none" w:sz="0" w:space="0" w:color="auto"/>
        <w:bottom w:val="none" w:sz="0" w:space="0" w:color="auto"/>
        <w:right w:val="none" w:sz="0" w:space="0" w:color="auto"/>
      </w:divBdr>
    </w:div>
    <w:div w:id="2123720345">
      <w:bodyDiv w:val="1"/>
      <w:marLeft w:val="0"/>
      <w:marRight w:val="0"/>
      <w:marTop w:val="0"/>
      <w:marBottom w:val="0"/>
      <w:divBdr>
        <w:top w:val="none" w:sz="0" w:space="0" w:color="auto"/>
        <w:left w:val="none" w:sz="0" w:space="0" w:color="auto"/>
        <w:bottom w:val="none" w:sz="0" w:space="0" w:color="auto"/>
        <w:right w:val="none" w:sz="0" w:space="0" w:color="auto"/>
      </w:divBdr>
      <w:divsChild>
        <w:div w:id="1008604311">
          <w:marLeft w:val="0"/>
          <w:marRight w:val="0"/>
          <w:marTop w:val="0"/>
          <w:marBottom w:val="0"/>
          <w:divBdr>
            <w:top w:val="none" w:sz="0" w:space="0" w:color="auto"/>
            <w:left w:val="none" w:sz="0" w:space="0" w:color="auto"/>
            <w:bottom w:val="none" w:sz="0" w:space="0" w:color="auto"/>
            <w:right w:val="none" w:sz="0" w:space="0" w:color="auto"/>
          </w:divBdr>
          <w:divsChild>
            <w:div w:id="39332732">
              <w:marLeft w:val="0"/>
              <w:marRight w:val="0"/>
              <w:marTop w:val="0"/>
              <w:marBottom w:val="0"/>
              <w:divBdr>
                <w:top w:val="none" w:sz="0" w:space="0" w:color="auto"/>
                <w:left w:val="none" w:sz="0" w:space="0" w:color="auto"/>
                <w:bottom w:val="none" w:sz="0" w:space="0" w:color="auto"/>
                <w:right w:val="none" w:sz="0" w:space="0" w:color="auto"/>
              </w:divBdr>
              <w:divsChild>
                <w:div w:id="892692414">
                  <w:marLeft w:val="0"/>
                  <w:marRight w:val="0"/>
                  <w:marTop w:val="0"/>
                  <w:marBottom w:val="0"/>
                  <w:divBdr>
                    <w:top w:val="none" w:sz="0" w:space="0" w:color="auto"/>
                    <w:left w:val="none" w:sz="0" w:space="0" w:color="auto"/>
                    <w:bottom w:val="none" w:sz="0" w:space="0" w:color="auto"/>
                    <w:right w:val="none" w:sz="0" w:space="0" w:color="auto"/>
                  </w:divBdr>
                  <w:divsChild>
                    <w:div w:id="947858350">
                      <w:marLeft w:val="0"/>
                      <w:marRight w:val="0"/>
                      <w:marTop w:val="150"/>
                      <w:marBottom w:val="0"/>
                      <w:divBdr>
                        <w:top w:val="none" w:sz="0" w:space="0" w:color="auto"/>
                        <w:left w:val="none" w:sz="0" w:space="0" w:color="auto"/>
                        <w:bottom w:val="none" w:sz="0" w:space="0" w:color="auto"/>
                        <w:right w:val="none" w:sz="0" w:space="0" w:color="auto"/>
                      </w:divBdr>
                      <w:divsChild>
                        <w:div w:id="1389307564">
                          <w:marLeft w:val="0"/>
                          <w:marRight w:val="0"/>
                          <w:marTop w:val="0"/>
                          <w:marBottom w:val="0"/>
                          <w:divBdr>
                            <w:top w:val="none" w:sz="0" w:space="0" w:color="auto"/>
                            <w:left w:val="none" w:sz="0" w:space="0" w:color="auto"/>
                            <w:bottom w:val="none" w:sz="0" w:space="0" w:color="auto"/>
                            <w:right w:val="none" w:sz="0" w:space="0" w:color="auto"/>
                          </w:divBdr>
                          <w:divsChild>
                            <w:div w:id="1198198557">
                              <w:marLeft w:val="0"/>
                              <w:marRight w:val="0"/>
                              <w:marTop w:val="0"/>
                              <w:marBottom w:val="0"/>
                              <w:divBdr>
                                <w:top w:val="none" w:sz="0" w:space="0" w:color="auto"/>
                                <w:left w:val="none" w:sz="0" w:space="0" w:color="auto"/>
                                <w:bottom w:val="none" w:sz="0" w:space="0" w:color="auto"/>
                                <w:right w:val="none" w:sz="0" w:space="0" w:color="auto"/>
                              </w:divBdr>
                              <w:divsChild>
                                <w:div w:id="1293630984">
                                  <w:marLeft w:val="0"/>
                                  <w:marRight w:val="0"/>
                                  <w:marTop w:val="0"/>
                                  <w:marBottom w:val="0"/>
                                  <w:divBdr>
                                    <w:top w:val="none" w:sz="0" w:space="0" w:color="auto"/>
                                    <w:left w:val="none" w:sz="0" w:space="0" w:color="auto"/>
                                    <w:bottom w:val="none" w:sz="0" w:space="0" w:color="auto"/>
                                    <w:right w:val="none" w:sz="0" w:space="0" w:color="auto"/>
                                  </w:divBdr>
                                  <w:divsChild>
                                    <w:div w:id="23305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96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prints.kingston.ac.uk/view/creators/2782.html" TargetMode="External"/><Relationship Id="rId18" Type="http://schemas.openxmlformats.org/officeDocument/2006/relationships/hyperlink" Target="https://eprints.kingston.ac.uk/view/creators/21201.html" TargetMode="External"/><Relationship Id="rId26" Type="http://schemas.openxmlformats.org/officeDocument/2006/relationships/hyperlink" Target="http://eprints.kingston.ac.uk/id/eprint/35755/" TargetMode="External"/><Relationship Id="rId39" Type="http://schemas.openxmlformats.org/officeDocument/2006/relationships/hyperlink" Target="https://eprints.kingston.ac.uk/view/creators/2782.html" TargetMode="External"/><Relationship Id="rId21" Type="http://schemas.openxmlformats.org/officeDocument/2006/relationships/hyperlink" Target="https://eprints.kingston.ac.uk/view/creators/2782.html" TargetMode="External"/><Relationship Id="rId34" Type="http://schemas.openxmlformats.org/officeDocument/2006/relationships/hyperlink" Target="http://eprints.kingston.ac.uk/id/eprint/6513/"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hyperlink" Target="mailto:Kate.davis@kingston.ac.uk" TargetMode="External"/><Relationship Id="rId2" Type="http://schemas.openxmlformats.org/officeDocument/2006/relationships/styles" Target="styles.xml"/><Relationship Id="rId16" Type="http://schemas.openxmlformats.org/officeDocument/2006/relationships/hyperlink" Target="https://eprints.kingston.ac.uk/view/creators/2782.html" TargetMode="External"/><Relationship Id="rId29" Type="http://schemas.openxmlformats.org/officeDocument/2006/relationships/hyperlink" Target="https://eprints.kingston.ac.uk/view/creators/2782.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rints.kingston.ac.uk/view/creators/2782.html" TargetMode="External"/><Relationship Id="rId24" Type="http://schemas.openxmlformats.org/officeDocument/2006/relationships/hyperlink" Target="http://eprints.kingston.ac.uk/id/eprint/33787/" TargetMode="External"/><Relationship Id="rId32" Type="http://schemas.openxmlformats.org/officeDocument/2006/relationships/hyperlink" Target="http://eprints.kingston.ac.uk/id/eprint/33508/" TargetMode="External"/><Relationship Id="rId37" Type="http://schemas.openxmlformats.org/officeDocument/2006/relationships/hyperlink" Target="http://eprints.kingston.ac.uk/id/eprint/4110/" TargetMode="External"/><Relationship Id="rId40" Type="http://schemas.openxmlformats.org/officeDocument/2006/relationships/hyperlink" Target="http://eprints.kingston.ac.uk/id/eprint/4111/" TargetMode="External"/><Relationship Id="rId45"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eprints.kingston.ac.uk/view/creators/21201.html" TargetMode="External"/><Relationship Id="rId23" Type="http://schemas.openxmlformats.org/officeDocument/2006/relationships/hyperlink" Target="https://eprints.kingston.ac.uk/view/creators/2782.html" TargetMode="External"/><Relationship Id="rId28" Type="http://schemas.openxmlformats.org/officeDocument/2006/relationships/hyperlink" Target="http://eprints.kingston.ac.uk/id/eprint/25962/" TargetMode="External"/><Relationship Id="rId36" Type="http://schemas.openxmlformats.org/officeDocument/2006/relationships/hyperlink" Target="https://eprints.kingston.ac.uk/view/creators/2782.html" TargetMode="External"/><Relationship Id="rId10" Type="http://schemas.openxmlformats.org/officeDocument/2006/relationships/hyperlink" Target="https://eprints.kingston.ac.uk/view/creators/24818.html" TargetMode="External"/><Relationship Id="rId19" Type="http://schemas.openxmlformats.org/officeDocument/2006/relationships/hyperlink" Target="https://eprints.kingston.ac.uk/view/creators/2782.html" TargetMode="External"/><Relationship Id="rId31" Type="http://schemas.openxmlformats.org/officeDocument/2006/relationships/hyperlink" Target="https://eprints.kingston.ac.uk/view/creators/2782.html"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eprints.kingston.ac.uk/id/eprint/45528/" TargetMode="External"/><Relationship Id="rId14" Type="http://schemas.openxmlformats.org/officeDocument/2006/relationships/hyperlink" Target="http://eprints.kingston.ac.uk/id/eprint/39797/" TargetMode="External"/><Relationship Id="rId22" Type="http://schemas.openxmlformats.org/officeDocument/2006/relationships/hyperlink" Target="http://eprints.kingston.ac.uk/id/eprint/37616/" TargetMode="External"/><Relationship Id="rId27" Type="http://schemas.openxmlformats.org/officeDocument/2006/relationships/hyperlink" Target="https://eprints.kingston.ac.uk/view/creators/2782.html" TargetMode="External"/><Relationship Id="rId30" Type="http://schemas.openxmlformats.org/officeDocument/2006/relationships/hyperlink" Target="http://eprints.kingston.ac.uk/id/eprint/33506/" TargetMode="External"/><Relationship Id="rId35" Type="http://schemas.openxmlformats.org/officeDocument/2006/relationships/hyperlink" Target="https://eprints.kingston.ac.uk/view/creators/124.html"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hyperlink" Target="https://eprints.kingston.ac.uk/view/creators/2782.html" TargetMode="External"/><Relationship Id="rId3" Type="http://schemas.openxmlformats.org/officeDocument/2006/relationships/settings" Target="settings.xml"/><Relationship Id="rId12" Type="http://schemas.openxmlformats.org/officeDocument/2006/relationships/hyperlink" Target="http://eprints.kingston.ac.uk/id/eprint/43917/" TargetMode="External"/><Relationship Id="rId17" Type="http://schemas.openxmlformats.org/officeDocument/2006/relationships/hyperlink" Target="http://eprints.kingston.ac.uk/id/eprint/40105/" TargetMode="External"/><Relationship Id="rId25" Type="http://schemas.openxmlformats.org/officeDocument/2006/relationships/hyperlink" Target="https://eprints.kingston.ac.uk/view/creators/2782.html" TargetMode="External"/><Relationship Id="rId33" Type="http://schemas.openxmlformats.org/officeDocument/2006/relationships/hyperlink" Target="https://eprints.kingston.ac.uk/view/creators/2782.html" TargetMode="External"/><Relationship Id="rId38" Type="http://schemas.openxmlformats.org/officeDocument/2006/relationships/hyperlink" Target="https://eprints.kingston.ac.uk/view/creators/124.html" TargetMode="External"/><Relationship Id="rId46" Type="http://schemas.openxmlformats.org/officeDocument/2006/relationships/footer" Target="footer3.xml"/><Relationship Id="rId20" Type="http://schemas.openxmlformats.org/officeDocument/2006/relationships/hyperlink" Target="http://eprints.kingston.ac.uk/id/eprint/39197/" TargetMode="External"/><Relationship Id="rId41"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3069</Words>
  <Characters>17497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Kirstin</dc:creator>
  <cp:keywords/>
  <dc:description/>
  <cp:lastModifiedBy>Coleman, Emma C</cp:lastModifiedBy>
  <cp:revision>2</cp:revision>
  <dcterms:created xsi:type="dcterms:W3CDTF">2021-04-23T12:40:00Z</dcterms:created>
  <dcterms:modified xsi:type="dcterms:W3CDTF">2021-04-23T12:40:00Z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551598-29da-492a-8b9f-8358cd43dd03_Enabled">
    <vt:lpwstr>True</vt:lpwstr>
  </property>
  <property fmtid="{D5CDD505-2E9C-101B-9397-08002B2CF9AE}" pid="3" name="MSIP_Label_3b551598-29da-492a-8b9f-8358cd43dd03_SiteId">
    <vt:lpwstr>c9ef029c-18cf-4016-86d3-93cf8e94ff94</vt:lpwstr>
  </property>
  <property fmtid="{D5CDD505-2E9C-101B-9397-08002B2CF9AE}" pid="4" name="MSIP_Label_3b551598-29da-492a-8b9f-8358cd43dd03_Owner">
    <vt:lpwstr>KU62246@kingston.ac.uk</vt:lpwstr>
  </property>
  <property fmtid="{D5CDD505-2E9C-101B-9397-08002B2CF9AE}" pid="5" name="MSIP_Label_3b551598-29da-492a-8b9f-8358cd43dd03_SetDate">
    <vt:lpwstr>2020-09-16T21:37:34.0499737Z</vt:lpwstr>
  </property>
  <property fmtid="{D5CDD505-2E9C-101B-9397-08002B2CF9AE}" pid="6" name="MSIP_Label_3b551598-29da-492a-8b9f-8358cd43dd03_Name">
    <vt:lpwstr>General</vt:lpwstr>
  </property>
  <property fmtid="{D5CDD505-2E9C-101B-9397-08002B2CF9AE}" pid="7" name="MSIP_Label_3b551598-29da-492a-8b9f-8358cd43dd03_Application">
    <vt:lpwstr>Microsoft Azure Information Protection</vt:lpwstr>
  </property>
  <property fmtid="{D5CDD505-2E9C-101B-9397-08002B2CF9AE}" pid="8" name="MSIP_Label_3b551598-29da-492a-8b9f-8358cd43dd03_ActionId">
    <vt:lpwstr>24140a48-cf0e-419d-9019-4424985a540d</vt:lpwstr>
  </property>
  <property fmtid="{D5CDD505-2E9C-101B-9397-08002B2CF9AE}" pid="9" name="MSIP_Label_3b551598-29da-492a-8b9f-8358cd43dd03_Extended_MSFT_Method">
    <vt:lpwstr>Automatic</vt:lpwstr>
  </property>
  <property fmtid="{D5CDD505-2E9C-101B-9397-08002B2CF9AE}" pid="10" name="Sensitivity">
    <vt:lpwstr>General</vt:lpwstr>
  </property>
</Properties>
</file>